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Cs/>
          <w:iCs/>
        </w:rPr>
      </w:pPr>
      <w:r>
        <w:rPr>
          <w:bCs/>
          <w:iCs/>
        </w:rPr>
      </w:r>
    </w:p>
    <w:p>
      <w:pPr>
        <w:pStyle w:val="Normal"/>
        <w:spacing w:lineRule="exact" w:line="240"/>
        <w:ind w:left="0" w:right="1615" w:hanging="0"/>
        <w:jc w:val="right"/>
        <w:textAlignment w:val="baseline"/>
        <w:rPr>
          <w:sz w:val="28"/>
          <w:szCs w:val="28"/>
        </w:rPr>
      </w:pPr>
      <w:r>
        <w:rPr>
          <w:sz w:val="28"/>
          <w:szCs w:val="28"/>
        </w:rPr>
        <w:t>Приложение 4</w:t>
      </w:r>
    </w:p>
    <w:p>
      <w:pPr>
        <w:pStyle w:val="Normal"/>
        <w:spacing w:lineRule="exact" w:line="240"/>
        <w:ind w:left="0" w:right="1615" w:hanging="0"/>
        <w:jc w:val="right"/>
        <w:textAlignment w:val="baseline"/>
        <w:rPr>
          <w:sz w:val="28"/>
          <w:szCs w:val="28"/>
        </w:rPr>
      </w:pPr>
      <w:r>
        <w:rPr>
          <w:sz w:val="28"/>
          <w:szCs w:val="28"/>
        </w:rPr>
        <w:t>к основной образовательной</w:t>
      </w:r>
    </w:p>
    <w:p>
      <w:pPr>
        <w:pStyle w:val="Normal"/>
        <w:spacing w:lineRule="exact" w:line="240"/>
        <w:ind w:left="0" w:right="1615" w:hanging="0"/>
        <w:jc w:val="right"/>
        <w:textAlignment w:val="baseline"/>
        <w:rPr>
          <w:sz w:val="28"/>
          <w:szCs w:val="28"/>
        </w:rPr>
      </w:pPr>
      <w:r>
        <w:rPr>
          <w:sz w:val="28"/>
          <w:szCs w:val="28"/>
        </w:rPr>
        <w:t>программе среднего общего</w:t>
      </w:r>
    </w:p>
    <w:p>
      <w:pPr>
        <w:pStyle w:val="Normal"/>
        <w:spacing w:lineRule="exact" w:line="240"/>
        <w:ind w:left="0" w:right="1615" w:hanging="0"/>
        <w:jc w:val="right"/>
        <w:textAlignment w:val="baseline"/>
        <w:rPr>
          <w:sz w:val="28"/>
          <w:szCs w:val="28"/>
        </w:rPr>
      </w:pPr>
      <w:r>
        <w:rPr>
          <w:sz w:val="28"/>
          <w:szCs w:val="28"/>
        </w:rPr>
        <w:t>образования, утвержденной</w:t>
      </w:r>
    </w:p>
    <w:p>
      <w:pPr>
        <w:pStyle w:val="Normal"/>
        <w:spacing w:lineRule="exact" w:line="240"/>
        <w:ind w:left="0" w:right="1615" w:hanging="0"/>
        <w:jc w:val="right"/>
        <w:textAlignment w:val="baseline"/>
        <w:rPr>
          <w:sz w:val="28"/>
          <w:szCs w:val="28"/>
        </w:rPr>
      </w:pPr>
      <w:r>
        <w:rPr>
          <w:sz w:val="28"/>
          <w:szCs w:val="28"/>
        </w:rPr>
        <w:t>приказом № 38/4 от 31.08.2020г.</w:t>
      </w:r>
    </w:p>
    <w:p>
      <w:pPr>
        <w:pStyle w:val="Normal"/>
        <w:spacing w:lineRule="exact" w:line="240"/>
        <w:ind w:left="0" w:right="1615" w:hanging="0"/>
        <w:jc w:val="right"/>
        <w:textAlignment w:val="baseline"/>
        <w:rPr>
          <w:sz w:val="28"/>
          <w:szCs w:val="28"/>
        </w:rPr>
      </w:pPr>
      <w:r>
        <w:rPr>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28"/>
          <w:szCs w:val="28"/>
        </w:rPr>
      </w:pPr>
      <w:r>
        <w:rPr>
          <w:b/>
          <w:sz w:val="28"/>
          <w:szCs w:val="28"/>
        </w:rPr>
      </w:r>
    </w:p>
    <w:p>
      <w:pPr>
        <w:pStyle w:val="Normal"/>
        <w:spacing w:lineRule="exact" w:line="240"/>
        <w:ind w:left="0" w:right="1615" w:hanging="0"/>
        <w:jc w:val="center"/>
        <w:textAlignment w:val="baseline"/>
        <w:rPr>
          <w:b/>
          <w:b/>
          <w:sz w:val="32"/>
          <w:szCs w:val="32"/>
        </w:rPr>
      </w:pPr>
      <w:r>
        <w:rPr>
          <w:b/>
          <w:sz w:val="32"/>
          <w:szCs w:val="32"/>
        </w:rPr>
        <w:t xml:space="preserve">Рабочая программа </w:t>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t>по учебному предмету «Физика»</w:t>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b/>
          <w:sz w:val="32"/>
          <w:szCs w:val="32"/>
        </w:rPr>
      </w:r>
    </w:p>
    <w:p>
      <w:pPr>
        <w:pStyle w:val="Normal"/>
        <w:spacing w:lineRule="exact" w:line="240"/>
        <w:ind w:left="0" w:right="1615" w:hanging="0"/>
        <w:jc w:val="center"/>
        <w:textAlignment w:val="baseline"/>
        <w:rPr>
          <w:b/>
          <w:b/>
          <w:sz w:val="32"/>
          <w:szCs w:val="32"/>
        </w:rPr>
      </w:pPr>
      <w:r>
        <w:rPr>
          <w:rFonts w:cs="SchoolBookAC" w:ascii="SchoolBookAC" w:hAnsi="SchoolBookAC"/>
          <w:b/>
        </w:rPr>
      </w:r>
    </w:p>
    <w:p>
      <w:pPr>
        <w:pStyle w:val="Normal"/>
        <w:ind w:left="0" w:right="1615" w:hanging="0"/>
        <w:jc w:val="center"/>
        <w:rPr>
          <w:b/>
          <w:b/>
          <w:lang w:eastAsia="ar-SA"/>
        </w:rPr>
      </w:pPr>
      <w:r>
        <w:rPr>
          <w:b/>
          <w:caps/>
          <w:lang w:eastAsia="ar-SA"/>
        </w:rPr>
        <w:t>планируемые результаты освоения учебного КУРСА</w:t>
      </w:r>
    </w:p>
    <w:p>
      <w:pPr>
        <w:pStyle w:val="Normal"/>
        <w:numPr>
          <w:ilvl w:val="0"/>
          <w:numId w:val="0"/>
        </w:numPr>
        <w:suppressAutoHyphens w:val="false"/>
        <w:ind w:left="0" w:right="0" w:firstLine="709"/>
        <w:jc w:val="both"/>
        <w:outlineLvl w:val="1"/>
        <w:rPr>
          <w:rFonts w:eastAsia="@Arial Unicode MS"/>
          <w:b/>
          <w:b/>
          <w:u w:val="single"/>
          <w:lang w:eastAsia="ru-RU"/>
        </w:rPr>
      </w:pPr>
      <w:r>
        <w:rPr>
          <w:rFonts w:eastAsia="@Arial Unicode MS"/>
          <w:b/>
          <w:u w:val="single"/>
          <w:lang w:eastAsia="ru-RU"/>
        </w:rPr>
        <w:t xml:space="preserve">Личностные результаты </w:t>
      </w:r>
    </w:p>
    <w:p>
      <w:pPr>
        <w:pStyle w:val="Normal"/>
        <w:numPr>
          <w:ilvl w:val="0"/>
          <w:numId w:val="5"/>
        </w:numPr>
        <w:suppressAutoHyphens w:val="false"/>
        <w:spacing w:before="0" w:after="200"/>
        <w:contextualSpacing/>
        <w:jc w:val="both"/>
        <w:rPr>
          <w:rFonts w:eastAsia="Calibri"/>
          <w:lang w:eastAsia="ru-RU"/>
        </w:rPr>
      </w:pPr>
      <w:r>
        <w:rPr>
          <w:rFonts w:eastAsia="Calibri"/>
          <w:lang w:eastAsia="ru-RU"/>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Normal"/>
        <w:numPr>
          <w:ilvl w:val="0"/>
          <w:numId w:val="5"/>
        </w:numPr>
        <w:suppressAutoHyphens w:val="false"/>
        <w:spacing w:before="0" w:after="200"/>
        <w:contextualSpacing/>
        <w:jc w:val="both"/>
        <w:rPr>
          <w:rFonts w:eastAsia="Calibri"/>
          <w:lang w:eastAsia="ru-RU"/>
        </w:rPr>
      </w:pPr>
      <w:r>
        <w:rPr>
          <w:rFonts w:eastAsia="Calibri"/>
          <w:lang w:eastAsia="ru-RU"/>
        </w:rPr>
        <w:t xml:space="preserve">Сформированность ответственного отношения к учению; уважительного отношения к труду. </w:t>
      </w:r>
    </w:p>
    <w:p>
      <w:pPr>
        <w:pStyle w:val="Normal"/>
        <w:numPr>
          <w:ilvl w:val="0"/>
          <w:numId w:val="5"/>
        </w:numPr>
        <w:suppressAutoHyphens w:val="false"/>
        <w:spacing w:before="0" w:after="200"/>
        <w:contextualSpacing/>
        <w:jc w:val="both"/>
        <w:rPr>
          <w:rFonts w:eastAsia="Calibri"/>
          <w:lang w:eastAsia="ru-RU"/>
        </w:rPr>
      </w:pPr>
      <w:r>
        <w:rPr>
          <w:rFonts w:eastAsia="Calibri"/>
          <w:lang w:eastAsia="ru-RU"/>
        </w:rPr>
        <w:t>Сформированность целостного мировоззрения.</w:t>
      </w:r>
    </w:p>
    <w:p>
      <w:pPr>
        <w:pStyle w:val="Normal"/>
        <w:numPr>
          <w:ilvl w:val="0"/>
          <w:numId w:val="5"/>
        </w:numPr>
        <w:suppressAutoHyphens w:val="false"/>
        <w:spacing w:before="0" w:after="200"/>
        <w:contextualSpacing/>
        <w:jc w:val="both"/>
        <w:rPr>
          <w:rFonts w:eastAsia="Calibri"/>
          <w:lang w:eastAsia="ru-RU"/>
        </w:rPr>
      </w:pPr>
      <w:r>
        <w:rPr>
          <w:rFonts w:eastAsia="Calibri"/>
          <w:lang w:eastAsia="ru-RU"/>
        </w:rPr>
        <w:t xml:space="preserve">Готовность и способность вести диалог с другими людьми и достигать в нем взаимопонимания </w:t>
      </w:r>
    </w:p>
    <w:p>
      <w:pPr>
        <w:pStyle w:val="Normal"/>
        <w:numPr>
          <w:ilvl w:val="0"/>
          <w:numId w:val="0"/>
        </w:numPr>
        <w:suppressAutoHyphens w:val="false"/>
        <w:ind w:left="0" w:right="0" w:firstLine="709"/>
        <w:jc w:val="both"/>
        <w:outlineLvl w:val="1"/>
        <w:rPr>
          <w:rFonts w:eastAsia="@Arial Unicode MS"/>
          <w:b/>
          <w:b/>
          <w:bCs/>
          <w:u w:val="single"/>
          <w:lang w:eastAsia="ru-RU"/>
        </w:rPr>
      </w:pPr>
      <w:bookmarkStart w:id="0" w:name="_Toc405145649"/>
      <w:bookmarkStart w:id="1" w:name="_Toc406058978"/>
      <w:bookmarkStart w:id="2" w:name="_Toc409691627"/>
      <w:bookmarkStart w:id="3" w:name="_Toc410653951"/>
      <w:bookmarkStart w:id="4" w:name="_Toc414553132"/>
      <w:r>
        <w:rPr>
          <w:rFonts w:eastAsia="@Arial Unicode MS"/>
          <w:b/>
          <w:bCs/>
          <w:u w:val="single"/>
          <w:lang w:eastAsia="ru-RU"/>
        </w:rPr>
        <w:t xml:space="preserve">Метапредметные результаты </w:t>
      </w:r>
      <w:bookmarkEnd w:id="0"/>
      <w:bookmarkEnd w:id="1"/>
      <w:bookmarkEnd w:id="2"/>
      <w:bookmarkEnd w:id="3"/>
      <w:bookmarkEnd w:id="4"/>
    </w:p>
    <w:p>
      <w:pPr>
        <w:pStyle w:val="Normal"/>
        <w:suppressAutoHyphens w:val="false"/>
        <w:ind w:left="0" w:right="0" w:firstLine="709"/>
        <w:jc w:val="both"/>
        <w:rPr>
          <w:rFonts w:eastAsia="" w:eastAsiaTheme="minorEastAsia"/>
          <w:i/>
          <w:i/>
          <w:lang w:eastAsia="ru-RU"/>
        </w:rPr>
      </w:pPr>
      <w:r>
        <w:rPr>
          <w:rFonts w:eastAsia="" w:eastAsiaTheme="minorEastAsia"/>
          <w:lang w:eastAsia="ru-RU"/>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pPr>
        <w:pStyle w:val="Normal"/>
        <w:numPr>
          <w:ilvl w:val="0"/>
          <w:numId w:val="6"/>
        </w:numPr>
        <w:suppressAutoHyphens w:val="false"/>
        <w:spacing w:before="0" w:after="200"/>
        <w:contextualSpacing/>
        <w:jc w:val="both"/>
        <w:rPr>
          <w:rFonts w:eastAsia="Calibri"/>
          <w:lang w:eastAsia="ru-RU"/>
        </w:rPr>
      </w:pPr>
      <w:r>
        <w:rPr>
          <w:rFonts w:eastAsia="Calibri"/>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Normal"/>
        <w:numPr>
          <w:ilvl w:val="0"/>
          <w:numId w:val="6"/>
        </w:numPr>
        <w:suppressAutoHyphens w:val="false"/>
        <w:spacing w:before="0" w:after="200"/>
        <w:contextualSpacing/>
        <w:jc w:val="both"/>
        <w:rPr>
          <w:rFonts w:eastAsia="Calibri"/>
          <w:lang w:eastAsia="ru-RU"/>
        </w:rPr>
      </w:pPr>
      <w:r>
        <w:rPr>
          <w:rFonts w:eastAsia="Calibri"/>
          <w:lang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Normal"/>
        <w:numPr>
          <w:ilvl w:val="0"/>
          <w:numId w:val="6"/>
        </w:numPr>
        <w:suppressAutoHyphens w:val="false"/>
        <w:spacing w:before="0" w:after="200"/>
        <w:contextualSpacing/>
        <w:jc w:val="both"/>
        <w:rPr>
          <w:rFonts w:eastAsia="Calibri"/>
          <w:lang w:eastAsia="ru-RU"/>
        </w:rPr>
      </w:pPr>
      <w:r>
        <w:rPr>
          <w:rFonts w:eastAsia="Calibri"/>
          <w:lang w:eastAsia="ru-RU"/>
        </w:rPr>
        <w:t>заполнять и дополнять таблицы, схемы, диаграммы, тексты.</w:t>
      </w:r>
    </w:p>
    <w:p>
      <w:pPr>
        <w:pStyle w:val="Normal"/>
        <w:ind w:left="0" w:right="0" w:firstLine="709"/>
        <w:jc w:val="both"/>
        <w:rPr>
          <w:rFonts w:eastAsia="" w:eastAsiaTheme="minorEastAsia"/>
          <w:lang w:eastAsia="ru-RU"/>
        </w:rPr>
      </w:pPr>
      <w:r>
        <w:rPr>
          <w:rFonts w:eastAsia="" w:eastAsiaTheme="minorEastAsia"/>
          <w:lang w:eastAsia="ru-RU"/>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
    <w:p>
      <w:pPr>
        <w:pStyle w:val="Normal"/>
        <w:suppressAutoHyphens w:val="false"/>
        <w:ind w:left="0" w:right="0" w:firstLine="709"/>
        <w:jc w:val="both"/>
        <w:rPr>
          <w:rFonts w:eastAsia="" w:eastAsiaTheme="minorEastAsia"/>
          <w:b/>
          <w:b/>
          <w:lang w:eastAsia="ru-RU"/>
        </w:rPr>
      </w:pPr>
      <w:r>
        <w:rPr>
          <w:rFonts w:eastAsia="" w:eastAsiaTheme="minorEastAsia"/>
          <w:b/>
          <w:lang w:eastAsia="ru-RU"/>
        </w:rPr>
        <w:t>Регулятивные УУД</w:t>
      </w:r>
    </w:p>
    <w:p>
      <w:pPr>
        <w:pStyle w:val="Normal"/>
        <w:widowControl w:val="false"/>
        <w:numPr>
          <w:ilvl w:val="0"/>
          <w:numId w:val="1"/>
        </w:numPr>
        <w:tabs>
          <w:tab w:val="clear" w:pos="708"/>
          <w:tab w:val="left" w:pos="1134" w:leader="none"/>
        </w:tabs>
        <w:suppressAutoHyphens w:val="false"/>
        <w:ind w:left="0" w:right="0" w:firstLine="709"/>
        <w:jc w:val="both"/>
        <w:rPr>
          <w:rFonts w:eastAsia="" w:eastAsiaTheme="minorEastAsia"/>
          <w:lang w:eastAsia="ru-RU"/>
        </w:rPr>
      </w:pPr>
      <w:r>
        <w:rPr>
          <w:rFonts w:eastAsia="" w:eastAsiaTheme="minorEastAsia"/>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анализировать существующие и планировать будущие образовательные результаты;</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идентифицировать собственные проблемы и определять главную проблему;</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выдвигать версии решения проблемы, формулировать гипотезы, предвосхищать конечный результат;</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ставить цель деятельности на основе определенной проблемы и существующих возможностей;</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формулировать учебные задачи как шаги достижения поставленной цели деятельности;</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обосновывать целевые ориентиры и приоритеты ссылками на ценности, указывая и обосновывая логическую последовательность шагов.</w:t>
      </w:r>
    </w:p>
    <w:p>
      <w:pPr>
        <w:pStyle w:val="Normal"/>
        <w:widowControl w:val="false"/>
        <w:numPr>
          <w:ilvl w:val="0"/>
          <w:numId w:val="1"/>
        </w:numPr>
        <w:tabs>
          <w:tab w:val="clear" w:pos="708"/>
          <w:tab w:val="left" w:pos="1134" w:leader="none"/>
        </w:tabs>
        <w:suppressAutoHyphens w:val="false"/>
        <w:ind w:left="0" w:right="0" w:firstLine="709"/>
        <w:jc w:val="both"/>
        <w:rPr>
          <w:rFonts w:eastAsia="" w:eastAsiaTheme="minorEastAsia"/>
          <w:b/>
          <w:b/>
          <w:lang w:eastAsia="ru-RU"/>
        </w:rPr>
      </w:pPr>
      <w:r>
        <w:rPr>
          <w:rFonts w:eastAsia="" w:eastAsiaTheme="minorEastAsia"/>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необходимые действие(я) в соответствии с учебной и познавательной задачей и составлять алгоритм их выполнения;</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обосновывать и осуществлять выбор наиболее эффективных способов решения учебных и познавательных задач;</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определять/находить, в том числе из предложенных вариантов, условия для выполнения учебной и познавательной задачи;</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выбирать из предложенных вариантов и самостоятельно искать средства/ресурсы для решения задачи/достижения цели;</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составлять план решения проблемы (выполнения проекта, проведения исследования);</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потенциальные затруднения при решении учебной и познавательной задачи и находить средства для их устранения;</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описывать свой опыт, оформляя его для передачи другим людям в виде технологии решения практических задач определенного класса;</w:t>
      </w:r>
    </w:p>
    <w:p>
      <w:pPr>
        <w:pStyle w:val="Normal"/>
        <w:widowControl w:val="false"/>
        <w:numPr>
          <w:ilvl w:val="0"/>
          <w:numId w:val="2"/>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планировать и корректировать свою индивидуальную образовательную траекторию.</w:t>
      </w:r>
    </w:p>
    <w:p>
      <w:pPr>
        <w:pStyle w:val="Normal"/>
        <w:widowControl w:val="false"/>
        <w:numPr>
          <w:ilvl w:val="0"/>
          <w:numId w:val="1"/>
        </w:numPr>
        <w:tabs>
          <w:tab w:val="clear" w:pos="708"/>
          <w:tab w:val="left" w:pos="1134" w:leader="none"/>
        </w:tabs>
        <w:suppressAutoHyphens w:val="false"/>
        <w:ind w:left="0" w:right="0" w:firstLine="709"/>
        <w:jc w:val="both"/>
        <w:rPr>
          <w:rFonts w:eastAsia="" w:eastAsiaTheme="minorEastAsia"/>
          <w:lang w:eastAsia="ru-RU"/>
        </w:rPr>
      </w:pPr>
      <w:r>
        <w:rPr>
          <w:rFonts w:eastAsia="" w:eastAsiaTheme="minorEastAsia"/>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совместно с педагогом и сверстниками критерии планируемых результатов и критерии оценки своей учебной деятельности;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систематизировать (в том числе выбирать приоритетные) критерии планируемых результатов и оценки своей деятельности;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оценивать свою деятельность, аргументируя причины достижения или отсутствия планируемого результата;</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сверять свои действия с целью и, при необходимости, исправлять ошибки самостоятельно.</w:t>
      </w:r>
    </w:p>
    <w:p>
      <w:pPr>
        <w:pStyle w:val="Normal"/>
        <w:widowControl w:val="false"/>
        <w:numPr>
          <w:ilvl w:val="0"/>
          <w:numId w:val="1"/>
        </w:numPr>
        <w:tabs>
          <w:tab w:val="clear" w:pos="708"/>
          <w:tab w:val="left" w:pos="1134" w:leader="none"/>
        </w:tabs>
        <w:suppressAutoHyphens w:val="false"/>
        <w:ind w:left="0" w:right="0" w:firstLine="709"/>
        <w:jc w:val="both"/>
        <w:rPr>
          <w:rFonts w:eastAsia="" w:eastAsiaTheme="minorEastAsia"/>
          <w:lang w:eastAsia="ru-RU"/>
        </w:rPr>
      </w:pPr>
      <w:r>
        <w:rPr>
          <w:rFonts w:eastAsia="" w:eastAsiaTheme="minorEastAsia"/>
          <w:lang w:eastAsia="ru-RU"/>
        </w:rPr>
        <w:t>Умение оценивать правильность выполнения учебной задачи, собственные возможности ее решения. Обучающийся сможет: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критерии правильности (корректности) выполнения учебной задачи;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анализировать и обосновывать применение соответствующего инструментария для выполнения учебной задачи;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обосновывать достижимость цели выбранным способом на основе оценки своих внутренних ресурсов и доступных внешних ресурсов;</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фиксировать и анализировать динамику собственных образовательных результатов.</w:t>
      </w:r>
    </w:p>
    <w:p>
      <w:pPr>
        <w:pStyle w:val="Normal"/>
        <w:widowControl w:val="false"/>
        <w:numPr>
          <w:ilvl w:val="0"/>
          <w:numId w:val="1"/>
        </w:numPr>
        <w:tabs>
          <w:tab w:val="clear" w:pos="708"/>
          <w:tab w:val="left" w:pos="1134" w:leader="none"/>
        </w:tabs>
        <w:suppressAutoHyphens w:val="false"/>
        <w:ind w:left="0" w:right="0" w:firstLine="709"/>
        <w:jc w:val="both"/>
        <w:rPr>
          <w:rFonts w:eastAsia="" w:eastAsiaTheme="minorEastAsia"/>
          <w:b/>
          <w:b/>
          <w:lang w:eastAsia="ru-RU"/>
        </w:rPr>
      </w:pPr>
      <w:r>
        <w:rPr>
          <w:rFonts w:eastAsia="" w:eastAsiaTheme="minorEastAsia"/>
          <w:lang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соотносить реальные и планируемые результаты индивидуальной образовательной деятельности и делать выводы;</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принимать решение в учебной ситуации и нести за него ответственность;</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самостоятельно определять причины своего успеха или неуспеха и находить способы выхода из ситуации неуспеха;</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pPr>
        <w:pStyle w:val="Normal"/>
        <w:suppressAutoHyphens w:val="false"/>
        <w:ind w:left="0" w:right="0" w:firstLine="709"/>
        <w:jc w:val="both"/>
        <w:rPr>
          <w:rFonts w:eastAsia="" w:eastAsiaTheme="minorEastAsia"/>
          <w:b/>
          <w:b/>
          <w:lang w:eastAsia="ru-RU"/>
        </w:rPr>
      </w:pPr>
      <w:r>
        <w:rPr>
          <w:rFonts w:eastAsia="" w:eastAsiaTheme="minorEastAsia"/>
          <w:b/>
          <w:lang w:eastAsia="ru-RU"/>
        </w:rPr>
        <w:t>Познавательные УУД</w:t>
      </w:r>
    </w:p>
    <w:p>
      <w:pPr>
        <w:pStyle w:val="Normal"/>
        <w:widowControl w:val="false"/>
        <w:numPr>
          <w:ilvl w:val="0"/>
          <w:numId w:val="1"/>
        </w:numPr>
        <w:tabs>
          <w:tab w:val="clear" w:pos="708"/>
          <w:tab w:val="left" w:pos="1134" w:leader="none"/>
        </w:tabs>
        <w:suppressAutoHyphens w:val="false"/>
        <w:ind w:left="0" w:right="0" w:firstLine="709"/>
        <w:jc w:val="both"/>
        <w:rPr>
          <w:rFonts w:eastAsia="" w:eastAsiaTheme="minorEastAsia"/>
          <w:lang w:eastAsia="ru-RU"/>
        </w:rPr>
      </w:pPr>
      <w:r>
        <w:rPr>
          <w:rFonts w:eastAsia="" w:eastAsiaTheme="minorEastAsia"/>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подбирать слова, соподчиненные ключевому слову, определяющие его признаки и свойства;</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выстраивать логическую цепочку, состоящую из ключевого слова и соподчиненных ему слов;</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выделять общий признак двух или нескольких предметов или явлений и объяснять их сходство;</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объединять предметы и явления в группы по определенным признакам, сравнивать, классифицировать и обобщать факты и явления;</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выделять явление из общего ряда других явлений;</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строить рассуждение от общих закономерностей к частным явлениям и от частных явлений к общим закономерностям;</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строить рассуждение на основе сравнения предметов и явлений, выделяя при этом общие признаки;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излагать полученную информацию, интерпретируя ее в контексте решаемой задачи;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самостоятельно указывать на информацию, нуждающуюся в проверке, предлагать и применять способ проверки достоверности информации;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вербализовать эмоциональное впечатление, оказанное на него источником;</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Normal"/>
        <w:widowControl w:val="false"/>
        <w:numPr>
          <w:ilvl w:val="0"/>
          <w:numId w:val="1"/>
        </w:numPr>
        <w:tabs>
          <w:tab w:val="clear" w:pos="708"/>
          <w:tab w:val="left" w:pos="1134" w:leader="none"/>
        </w:tabs>
        <w:suppressAutoHyphens w:val="false"/>
        <w:ind w:left="0" w:right="0" w:firstLine="709"/>
        <w:jc w:val="both"/>
        <w:rPr>
          <w:rFonts w:eastAsia="" w:eastAsiaTheme="minorEastAsia"/>
          <w:lang w:eastAsia="ru-RU"/>
        </w:rPr>
      </w:pPr>
      <w:r>
        <w:rPr>
          <w:rFonts w:eastAsia="" w:eastAsiaTheme="minorEastAsia"/>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обозначать символом и знаком предмет и/или явление;</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логические связи между предметами и/или явлениями, обозначать данные логические связи с помощью знаков в схеме;</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создавать абстрактный или реальный образ предмета и/или явления;</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строить модель/схему на основе условий задачи и/или способа ее решения;</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преобразовывать модели с целью выявления общих законов, определяющих данную предметную область;</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строить доказательство: прямое, косвенное, от противного;</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pStyle w:val="Normal"/>
        <w:widowControl w:val="false"/>
        <w:numPr>
          <w:ilvl w:val="0"/>
          <w:numId w:val="1"/>
        </w:numPr>
        <w:tabs>
          <w:tab w:val="clear" w:pos="708"/>
          <w:tab w:val="left" w:pos="1134" w:leader="none"/>
        </w:tabs>
        <w:suppressAutoHyphens w:val="false"/>
        <w:ind w:left="0" w:right="0" w:firstLine="709"/>
        <w:jc w:val="both"/>
        <w:rPr>
          <w:rFonts w:eastAsia="" w:eastAsiaTheme="minorEastAsia"/>
          <w:lang w:eastAsia="ru-RU"/>
        </w:rPr>
      </w:pPr>
      <w:r>
        <w:rPr>
          <w:rFonts w:eastAsia="" w:eastAsiaTheme="minorEastAsia"/>
          <w:lang w:eastAsia="ru-RU"/>
        </w:rPr>
        <w:t>Смысловое чтение. Обучающийся сможет: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находить в тексте требуемую информацию (в соответствии с целями своей деятельности);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ориентироваться в содержании текста, понимать целостный смысл текста, структурировать текст;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устанавливать взаимосвязь описанных в тексте событий, явлений, процессов;</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критически оценивать содержание и форму текста.</w:t>
      </w:r>
    </w:p>
    <w:p>
      <w:pPr>
        <w:pStyle w:val="Normal"/>
        <w:widowControl w:val="false"/>
        <w:numPr>
          <w:ilvl w:val="0"/>
          <w:numId w:val="1"/>
        </w:numPr>
        <w:tabs>
          <w:tab w:val="clear" w:pos="708"/>
          <w:tab w:val="left" w:pos="1134" w:leader="none"/>
        </w:tabs>
        <w:suppressAutoHyphens w:val="false"/>
        <w:ind w:left="0" w:right="0" w:firstLine="709"/>
        <w:jc w:val="both"/>
        <w:rPr>
          <w:rFonts w:eastAsia="" w:eastAsiaTheme="minorEastAsia"/>
          <w:lang w:eastAsia="ru-RU"/>
        </w:rPr>
      </w:pPr>
      <w:r>
        <w:rPr>
          <w:rFonts w:eastAsia="" w:eastAsiaTheme="minorEastAsia"/>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свое отношение к природной среде;</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анализировать влияние экологических факторов на среду обитания живых организмов;</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проводить причинный и вероятностный анализ экологических ситуаций;</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прогнозировать изменения ситуации при смене действия одного фактора на действие другого фактора;</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распространять экологические знания и участвовать в практических делах по защите окружающей среды;</w:t>
      </w:r>
    </w:p>
    <w:p>
      <w:pPr>
        <w:pStyle w:val="Normal"/>
        <w:tabs>
          <w:tab w:val="clear" w:pos="708"/>
          <w:tab w:val="left" w:pos="993" w:leader="none"/>
        </w:tabs>
        <w:suppressAutoHyphens w:val="false"/>
        <w:ind w:left="0" w:right="0" w:firstLine="709"/>
        <w:jc w:val="both"/>
        <w:rPr>
          <w:rFonts w:eastAsia="" w:eastAsiaTheme="minorEastAsia"/>
          <w:b/>
          <w:b/>
          <w:lang w:eastAsia="ru-RU"/>
        </w:rPr>
      </w:pPr>
      <w:r>
        <w:rPr>
          <w:rFonts w:eastAsia="" w:eastAsiaTheme="minorEastAsia"/>
          <w:b/>
          <w:lang w:eastAsia="ru-RU"/>
        </w:rPr>
        <w:t>Коммуникативные УУД</w:t>
      </w:r>
    </w:p>
    <w:p>
      <w:pPr>
        <w:pStyle w:val="Normal"/>
        <w:widowControl w:val="false"/>
        <w:numPr>
          <w:ilvl w:val="0"/>
          <w:numId w:val="1"/>
        </w:numPr>
        <w:tabs>
          <w:tab w:val="clear" w:pos="708"/>
          <w:tab w:val="left" w:pos="426" w:leader="none"/>
        </w:tabs>
        <w:suppressAutoHyphens w:val="false"/>
        <w:spacing w:before="0" w:after="0"/>
        <w:contextualSpacing/>
        <w:jc w:val="both"/>
        <w:rPr>
          <w:rFonts w:eastAsia="Calibri"/>
          <w:lang w:eastAsia="ru-RU"/>
        </w:rPr>
      </w:pPr>
      <w:r>
        <w:rPr>
          <w:rFonts w:eastAsia="Calibri"/>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возможные роли в совместной деятельности;</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играть определенную роль в совместной деятельности;</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свои действия и действия партнера, которые способствовали или препятствовали продуктивной коммуникации;</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строить позитивные отношения в процессе учебной и познавательной деятельности;</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предлагать альтернативное решение в конфликтной ситуации;</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выделять общую точку зрения в дискуссии;</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договариваться о правилах и вопросах для обсуждения в соответствии с поставленной перед группой задачей;</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организовывать учебное взаимодействие в группе (определять общие цели, распределять роли, договариваться друг с другом и т. д.);</w:t>
      </w:r>
    </w:p>
    <w:p>
      <w:pPr>
        <w:pStyle w:val="Normal"/>
        <w:widowControl w:val="false"/>
        <w:numPr>
          <w:ilvl w:val="0"/>
          <w:numId w:val="4"/>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Normal"/>
        <w:widowControl w:val="false"/>
        <w:numPr>
          <w:ilvl w:val="0"/>
          <w:numId w:val="1"/>
        </w:numPr>
        <w:tabs>
          <w:tab w:val="clear" w:pos="708"/>
          <w:tab w:val="left" w:pos="142" w:leader="none"/>
        </w:tabs>
        <w:suppressAutoHyphens w:val="false"/>
        <w:ind w:left="0" w:right="0" w:firstLine="709"/>
        <w:jc w:val="both"/>
        <w:rPr>
          <w:rFonts w:eastAsia="" w:eastAsiaTheme="minorEastAsia"/>
          <w:lang w:eastAsia="ru-RU"/>
        </w:rPr>
      </w:pPr>
      <w:r>
        <w:rPr>
          <w:rFonts w:eastAsia="" w:eastAsiaTheme="minorEastAsia"/>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определять задачу коммуникации и в соответствии с ней отбирать речевые средства;</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отбирать и использовать речевые средства в процессе коммуникации с другими людьми (диалог в паре, в малой группе и т. д.);</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представлять в устной или письменной форме развернутый план собственной деятельности;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соблюдать нормы публичной речи, регламент в монологе и дискуссии в соответствии с коммуникативной задачей;</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высказывать и обосновывать мнение (суждение) и запрашивать мнение партнера в рамках диалога;</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принимать решение в ходе диалога и согласовывать его с собеседником;</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создавать письменные «клишированные» и оригинальные тексты с использованием необходимых речевых средств;</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использовать вербальные средства (средства логической связи) для выделения смысловых блоков своего выступления;</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использовать невербальные средства или наглядные материалы, подготовленные/отобранные под руководством учителя;</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Normal"/>
        <w:widowControl w:val="false"/>
        <w:numPr>
          <w:ilvl w:val="0"/>
          <w:numId w:val="1"/>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выделять информационный аспект задачи, оперировать данными, использовать модель решения задачи;</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использовать информацию с учетом этических и правовых норм;</w:t>
      </w:r>
    </w:p>
    <w:p>
      <w:pPr>
        <w:pStyle w:val="Normal"/>
        <w:widowControl w:val="false"/>
        <w:numPr>
          <w:ilvl w:val="0"/>
          <w:numId w:val="3"/>
        </w:numPr>
        <w:tabs>
          <w:tab w:val="clear" w:pos="708"/>
          <w:tab w:val="left" w:pos="993" w:leader="none"/>
        </w:tabs>
        <w:suppressAutoHyphens w:val="false"/>
        <w:ind w:left="0" w:right="0" w:firstLine="709"/>
        <w:jc w:val="both"/>
        <w:rPr>
          <w:rFonts w:eastAsia="" w:eastAsiaTheme="minorEastAsia"/>
          <w:lang w:eastAsia="ru-RU"/>
        </w:rPr>
      </w:pPr>
      <w:r>
        <w:rPr>
          <w:rFonts w:eastAsia="" w:eastAsiaTheme="minorEastAsia"/>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Normal"/>
        <w:suppressAutoHyphens w:val="false"/>
        <w:rPr>
          <w:rFonts w:eastAsia="" w:eastAsiaTheme="minorEastAsia"/>
          <w:lang w:eastAsia="ru-RU"/>
        </w:rPr>
      </w:pPr>
      <w:r>
        <w:rPr>
          <w:rFonts w:eastAsia="" w:eastAsiaTheme="minorEastAsia"/>
          <w:lang w:eastAsia="ru-RU"/>
        </w:rPr>
      </w:r>
    </w:p>
    <w:p>
      <w:pPr>
        <w:pStyle w:val="Normal"/>
        <w:suppressAutoHyphens w:val="false"/>
        <w:ind w:left="0" w:right="0" w:firstLine="708"/>
        <w:rPr>
          <w:rFonts w:eastAsia="" w:eastAsiaTheme="minorEastAsia"/>
          <w:b/>
          <w:b/>
          <w:u w:val="single"/>
          <w:lang w:eastAsia="ru-RU"/>
        </w:rPr>
      </w:pPr>
      <w:r>
        <w:rPr>
          <w:rFonts w:eastAsia="" w:eastAsiaTheme="minorEastAsia"/>
          <w:b/>
          <w:u w:val="single"/>
          <w:lang w:eastAsia="ru-RU"/>
        </w:rPr>
        <w:t>Предметные результаты</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научится: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соблюдать правила безопасности и охраны труда при работе с учебным и лабораторным оборудованием;</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понимать смысл основных физических терминов: физическое тело, физическое явление, физическая величина, единицы измерения;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pPr>
        <w:pStyle w:val="Normal"/>
        <w:tabs>
          <w:tab w:val="clear" w:pos="708"/>
          <w:tab w:val="left" w:pos="851" w:leader="none"/>
        </w:tabs>
        <w:suppressAutoHyphens w:val="false"/>
        <w:ind w:left="0" w:right="0" w:firstLine="709"/>
        <w:jc w:val="both"/>
        <w:rPr>
          <w:rFonts w:eastAsia="" w:eastAsiaTheme="minorEastAsia"/>
          <w:lang w:eastAsia="ru-RU"/>
        </w:rPr>
      </w:pPr>
      <w:r>
        <w:rPr>
          <w:rFonts w:eastAsia="" w:eastAsiaTheme="minorEastAsia"/>
          <w:lang w:eastAsia="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понимать роль эксперимента в получении научной информации;</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понимать принципы действия машин, приборов и технических устройств, условия их безопасного использования в повседневной жизни;</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получит возможность научиться: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сравнивать точность измерения физических величин по величине их относительной погрешности при проведении прямых измерений;</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pPr>
        <w:pStyle w:val="Normal"/>
        <w:tabs>
          <w:tab w:val="clear" w:pos="708"/>
          <w:tab w:val="left" w:pos="851" w:leader="none"/>
        </w:tabs>
        <w:suppressAutoHyphens w:val="false"/>
        <w:ind w:left="0" w:right="0" w:firstLine="709"/>
        <w:jc w:val="center"/>
        <w:rPr>
          <w:rFonts w:eastAsia="" w:eastAsiaTheme="minorEastAsia"/>
          <w:b/>
          <w:b/>
          <w:lang w:eastAsia="ru-RU"/>
        </w:rPr>
      </w:pPr>
      <w:r>
        <w:rPr>
          <w:rFonts w:eastAsia="" w:eastAsiaTheme="minorEastAsia"/>
          <w:b/>
          <w:lang w:eastAsia="ru-RU"/>
        </w:rPr>
        <w:t>Механические явления</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научится: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различать основные признаки изученных физических моделей: материальная точка, инерциальная система отсчета;</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получит возможность научиться: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pPr>
        <w:pStyle w:val="Normal"/>
        <w:tabs>
          <w:tab w:val="clear" w:pos="708"/>
          <w:tab w:val="left" w:pos="851" w:leader="none"/>
        </w:tabs>
        <w:suppressAutoHyphens w:val="false"/>
        <w:ind w:left="0" w:right="0" w:firstLine="709"/>
        <w:jc w:val="center"/>
        <w:rPr>
          <w:rFonts w:eastAsia="" w:eastAsiaTheme="minorEastAsia"/>
          <w:b/>
          <w:b/>
          <w:lang w:eastAsia="ru-RU"/>
        </w:rPr>
      </w:pPr>
      <w:r>
        <w:rPr>
          <w:rFonts w:eastAsia="" w:eastAsiaTheme="minorEastAsia"/>
          <w:b/>
          <w:lang w:eastAsia="ru-RU"/>
        </w:rPr>
        <w:t>Тепловые явления</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научится: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различать основные признаки изученных физических моделей строения газов, жидкостей и твердых тел;</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приводить примеры практического использования физических знаний о тепловых явлениях;</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получит возможность научиться: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pPr>
        <w:pStyle w:val="Normal"/>
        <w:tabs>
          <w:tab w:val="clear" w:pos="708"/>
          <w:tab w:val="left" w:pos="851" w:leader="none"/>
        </w:tabs>
        <w:suppressAutoHyphens w:val="false"/>
        <w:ind w:left="0" w:right="0" w:firstLine="709"/>
        <w:jc w:val="center"/>
        <w:rPr>
          <w:rFonts w:eastAsia="" w:eastAsiaTheme="minorEastAsia"/>
          <w:b/>
          <w:b/>
          <w:lang w:eastAsia="ru-RU"/>
        </w:rPr>
      </w:pPr>
      <w:r>
        <w:rPr>
          <w:rFonts w:eastAsia="" w:eastAsiaTheme="minorEastAsia"/>
          <w:b/>
          <w:lang w:eastAsia="ru-RU"/>
        </w:rPr>
        <w:t>Электрические и магнитные явления</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научится: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использовать оптические схемы для построения изображений в плоском зеркале и собирающей линзе.</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приводить примеры практического использования физических знаний о электромагнитных явлениях</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получит возможность научиться: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pPr>
        <w:pStyle w:val="Normal"/>
        <w:tabs>
          <w:tab w:val="clear" w:pos="708"/>
          <w:tab w:val="left" w:pos="851" w:leader="none"/>
        </w:tabs>
        <w:suppressAutoHyphens w:val="false"/>
        <w:ind w:left="0" w:right="0" w:firstLine="709"/>
        <w:jc w:val="center"/>
        <w:rPr>
          <w:rFonts w:eastAsia="" w:eastAsiaTheme="minorEastAsia"/>
          <w:b/>
          <w:b/>
          <w:lang w:eastAsia="ru-RU"/>
        </w:rPr>
      </w:pPr>
      <w:r>
        <w:rPr>
          <w:rFonts w:eastAsia="" w:eastAsiaTheme="minorEastAsia"/>
          <w:b/>
          <w:lang w:eastAsia="ru-RU"/>
        </w:rPr>
        <w:t>Квантовые явления</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научится: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различать основные признаки планетарной модели атома, нуклонной модели атомного ядра;</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pPr>
        <w:pStyle w:val="Normal"/>
        <w:tabs>
          <w:tab w:val="clear" w:pos="708"/>
          <w:tab w:val="left" w:pos="709" w:leader="none"/>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получит возможность научиться: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соотносить энергию связи атомных ядер с дефектом массы;</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pPr>
        <w:pStyle w:val="Normal"/>
        <w:tabs>
          <w:tab w:val="clear" w:pos="708"/>
          <w:tab w:val="left" w:pos="851" w:leader="none"/>
        </w:tabs>
        <w:suppressAutoHyphens w:val="false"/>
        <w:ind w:left="0" w:right="0" w:firstLine="709"/>
        <w:jc w:val="center"/>
        <w:rPr>
          <w:rFonts w:eastAsia="" w:eastAsiaTheme="minorEastAsia"/>
          <w:b/>
          <w:b/>
          <w:lang w:eastAsia="ru-RU"/>
        </w:rPr>
      </w:pPr>
      <w:r>
        <w:rPr>
          <w:rFonts w:eastAsia="" w:eastAsiaTheme="minorEastAsia"/>
          <w:b/>
          <w:lang w:eastAsia="ru-RU"/>
        </w:rPr>
        <w:t>Элементы астрономии</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научится: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понимать различия между гелиоцентрической и геоцентрической системами мира;</w:t>
      </w:r>
    </w:p>
    <w:p>
      <w:pPr>
        <w:pStyle w:val="Normal"/>
        <w:tabs>
          <w:tab w:val="clear" w:pos="708"/>
          <w:tab w:val="left" w:pos="851" w:leader="none"/>
        </w:tabs>
        <w:suppressAutoHyphens w:val="false"/>
        <w:ind w:left="0" w:right="0" w:firstLine="709"/>
        <w:jc w:val="both"/>
        <w:rPr>
          <w:rFonts w:eastAsia="" w:eastAsiaTheme="minorEastAsia"/>
          <w:b/>
          <w:b/>
          <w:lang w:eastAsia="ru-RU"/>
        </w:rPr>
      </w:pPr>
      <w:r>
        <w:rPr>
          <w:rFonts w:eastAsia="" w:eastAsiaTheme="minorEastAsia"/>
          <w:b/>
          <w:lang w:eastAsia="ru-RU"/>
        </w:rPr>
        <w:t>Выпускник получит возможность научиться:</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различать основные характеристики звезд (размер, цвет, температура) соотносить цвет звезды с ее температурой;</w:t>
      </w:r>
    </w:p>
    <w:p>
      <w:pPr>
        <w:pStyle w:val="Normal"/>
        <w:widowControl w:val="false"/>
        <w:numPr>
          <w:ilvl w:val="0"/>
          <w:numId w:val="7"/>
        </w:numPr>
        <w:tabs>
          <w:tab w:val="clear" w:pos="708"/>
          <w:tab w:val="left" w:pos="993" w:leader="none"/>
        </w:tabs>
        <w:suppressAutoHyphens w:val="false"/>
        <w:spacing w:before="0" w:after="200"/>
        <w:ind w:left="0" w:right="0" w:firstLine="709"/>
        <w:contextualSpacing/>
        <w:jc w:val="both"/>
        <w:rPr>
          <w:rFonts w:eastAsia="" w:eastAsiaTheme="minorEastAsia"/>
          <w:lang w:eastAsia="ru-RU"/>
        </w:rPr>
      </w:pPr>
      <w:r>
        <w:rPr>
          <w:rFonts w:eastAsia="" w:eastAsiaTheme="minorEastAsia"/>
          <w:lang w:eastAsia="ru-RU"/>
        </w:rPr>
        <w:t>различать гипотезы о происхождении Солнечной системы.</w:t>
      </w:r>
    </w:p>
    <w:p>
      <w:pPr>
        <w:pStyle w:val="Normal"/>
        <w:jc w:val="both"/>
        <w:rPr>
          <w:rFonts w:eastAsia="Batang"/>
        </w:rPr>
      </w:pPr>
      <w:r>
        <w:rPr>
          <w:rFonts w:eastAsia="Batang"/>
        </w:rPr>
      </w:r>
    </w:p>
    <w:p>
      <w:pPr>
        <w:pStyle w:val="Normal"/>
        <w:jc w:val="center"/>
        <w:rPr>
          <w:b/>
          <w:b/>
          <w:bCs/>
          <w:iCs/>
          <w:sz w:val="28"/>
          <w:szCs w:val="28"/>
        </w:rPr>
      </w:pPr>
      <w:r>
        <w:rPr>
          <w:b/>
          <w:bCs/>
          <w:iCs/>
          <w:sz w:val="28"/>
          <w:szCs w:val="28"/>
        </w:rPr>
        <w:t>Содержание учебного курса</w:t>
      </w:r>
    </w:p>
    <w:p>
      <w:pPr>
        <w:pStyle w:val="Normal"/>
        <w:jc w:val="center"/>
        <w:rPr>
          <w:b/>
          <w:b/>
          <w:bCs/>
          <w:iCs/>
          <w:sz w:val="28"/>
          <w:szCs w:val="28"/>
        </w:rPr>
      </w:pPr>
      <w:r>
        <w:rPr>
          <w:b/>
          <w:bCs/>
          <w:iCs/>
          <w:sz w:val="28"/>
          <w:szCs w:val="28"/>
        </w:rPr>
        <w:t>10 класс</w:t>
      </w:r>
    </w:p>
    <w:p>
      <w:pPr>
        <w:pStyle w:val="Normal"/>
        <w:jc w:val="center"/>
        <w:rPr>
          <w:bCs/>
          <w:iCs/>
          <w:sz w:val="28"/>
          <w:szCs w:val="28"/>
        </w:rPr>
      </w:pPr>
      <w:r>
        <w:rPr>
          <w:bCs/>
          <w:iCs/>
          <w:sz w:val="28"/>
          <w:szCs w:val="28"/>
        </w:rPr>
      </w:r>
    </w:p>
    <w:p>
      <w:pPr>
        <w:pStyle w:val="Normal"/>
        <w:rPr/>
      </w:pPr>
      <w:r>
        <w:rPr>
          <w:b/>
          <w:bCs/>
        </w:rPr>
        <w:t>Введение (1 ч.)</w:t>
      </w:r>
    </w:p>
    <w:p>
      <w:pPr>
        <w:pStyle w:val="Normal"/>
        <w:rPr/>
      </w:pPr>
      <w:r>
        <w:rPr/>
        <w:t xml:space="preserve">Физика и познание мира. </w:t>
      </w:r>
    </w:p>
    <w:p>
      <w:pPr>
        <w:pStyle w:val="Normal"/>
        <w:rPr>
          <w:b/>
          <w:b/>
          <w:bCs/>
          <w:i/>
          <w:i/>
          <w:iCs/>
        </w:rPr>
      </w:pPr>
      <w:r>
        <w:rPr>
          <w:b/>
          <w:bCs/>
        </w:rPr>
        <w:t xml:space="preserve">Механика (28 ч.) </w:t>
      </w:r>
    </w:p>
    <w:p>
      <w:pPr>
        <w:pStyle w:val="Normal"/>
        <w:rPr/>
      </w:pPr>
      <w:r>
        <w:rPr>
          <w:b/>
          <w:bCs/>
          <w:i/>
          <w:iCs/>
        </w:rPr>
        <w:t>Кинематика (11 ч.)</w:t>
      </w:r>
    </w:p>
    <w:p>
      <w:pPr>
        <w:pStyle w:val="Normal"/>
        <w:rPr>
          <w:b/>
          <w:b/>
          <w:bCs/>
          <w:i/>
          <w:i/>
          <w:iCs/>
        </w:rPr>
      </w:pPr>
      <w:r>
        <w:rPr/>
        <w:t>Движение точки и тела. Положение точки в пространстве. Способы описания движения. Система отсчета. Перемещение. Скорость равномерного прямолинейного движения. Уравнение прямолинейного равномерного движения. Мгновенная скорость. Сложение скоростей. Ускорение. Скорость при движении с постоянным ускорением. Движение с постоянным ускорением. Свободное падение тел. Равномерное движение по окружности.</w:t>
      </w:r>
    </w:p>
    <w:p>
      <w:pPr>
        <w:pStyle w:val="Normal"/>
        <w:rPr/>
      </w:pPr>
      <w:r>
        <w:rPr>
          <w:b/>
          <w:bCs/>
          <w:i/>
          <w:iCs/>
        </w:rPr>
        <w:t>Динамика (8 ч.)</w:t>
      </w:r>
    </w:p>
    <w:p>
      <w:pPr>
        <w:pStyle w:val="Normal"/>
        <w:rPr>
          <w:i/>
          <w:i/>
        </w:rPr>
      </w:pPr>
      <w:r>
        <w:rPr/>
        <w:t>Материальная точка. Первый закон Ньютона. Масса и сила. Второй закон Ньютона. Третий закон Ньютона. Силы в механике. Гравитационные силы. Силы упругости. Силы трения.</w:t>
      </w:r>
    </w:p>
    <w:p>
      <w:pPr>
        <w:pStyle w:val="Normal"/>
        <w:rPr/>
      </w:pPr>
      <w:r>
        <w:rPr>
          <w:b/>
          <w:bCs/>
          <w:i/>
          <w:iCs/>
        </w:rPr>
        <w:t>Законы сохранения в механике (9 ч.)</w:t>
      </w:r>
    </w:p>
    <w:p>
      <w:pPr>
        <w:pStyle w:val="Normal"/>
        <w:rPr/>
      </w:pPr>
      <w:r>
        <w:rPr/>
        <w:t>Импульс. Закон сохранения импульса. Реактивное движение. Работа силы. Мощность.</w:t>
      </w:r>
    </w:p>
    <w:p>
      <w:pPr>
        <w:pStyle w:val="Normal"/>
        <w:rPr>
          <w:i/>
          <w:i/>
        </w:rPr>
      </w:pPr>
      <w:r>
        <w:rPr/>
        <w:t>Энергия. Кинетическая энергия. Работа силы тяжести, силы упругости. Потенциальная энергия. Закон сохранения в механике.</w:t>
      </w:r>
    </w:p>
    <w:p>
      <w:pPr>
        <w:pStyle w:val="Normal"/>
        <w:rPr>
          <w:b/>
          <w:b/>
          <w:bCs/>
          <w:i/>
          <w:i/>
          <w:iCs/>
        </w:rPr>
      </w:pPr>
      <w:r>
        <w:rPr>
          <w:b/>
          <w:bCs/>
        </w:rPr>
        <w:t xml:space="preserve">Молекулярная физика. Термодинамика. (16 ч.) </w:t>
      </w:r>
    </w:p>
    <w:p>
      <w:pPr>
        <w:pStyle w:val="Normal"/>
        <w:rPr/>
      </w:pPr>
      <w:r>
        <w:rPr>
          <w:b/>
          <w:bCs/>
          <w:i/>
          <w:iCs/>
        </w:rPr>
        <w:t>Основы МКТ (8 ч.)</w:t>
      </w:r>
    </w:p>
    <w:p>
      <w:pPr>
        <w:pStyle w:val="Normal"/>
        <w:rPr/>
      </w:pPr>
      <w:r>
        <w:rPr/>
        <w:t xml:space="preserve">Основные положения МКТ и их опытное обоснование. Строение газообразных, жидких и твердых тел. Идеальный газ. Основное уравнение МКТ. Температура. Уравнение состояния идеального газа. Газовые законы. Взаимные превращения жидкостей и газов. </w:t>
      </w:r>
      <w:r>
        <w:rPr>
          <w:b/>
          <w:bCs/>
          <w:i/>
          <w:iCs/>
        </w:rPr>
        <w:t>Твердые тела (2 ч.)</w:t>
      </w:r>
    </w:p>
    <w:p>
      <w:pPr>
        <w:pStyle w:val="Normal"/>
        <w:rPr>
          <w:b/>
          <w:b/>
          <w:bCs/>
          <w:i/>
          <w:i/>
          <w:iCs/>
        </w:rPr>
      </w:pPr>
      <w:r>
        <w:rPr/>
        <w:t>Насыщенный пар. Влажность воздуха. Кристаллические и аморфные тела.</w:t>
      </w:r>
    </w:p>
    <w:p>
      <w:pPr>
        <w:pStyle w:val="Normal"/>
        <w:rPr/>
      </w:pPr>
      <w:r>
        <w:rPr>
          <w:b/>
          <w:bCs/>
          <w:i/>
          <w:iCs/>
        </w:rPr>
        <w:t>Термодинамика (6 ч.)</w:t>
      </w:r>
    </w:p>
    <w:p>
      <w:pPr>
        <w:pStyle w:val="Normal"/>
        <w:rPr/>
      </w:pPr>
      <w:r>
        <w:rPr/>
        <w:t>Внутренняя энергия. Работа в термодинамике. Количество теплоты. Первый закон термодинамики. Применение первого закона термодинамики к различным процессам.</w:t>
      </w:r>
    </w:p>
    <w:p>
      <w:pPr>
        <w:pStyle w:val="Normal"/>
        <w:rPr>
          <w:b/>
          <w:b/>
        </w:rPr>
      </w:pPr>
      <w:r>
        <w:rPr/>
        <w:t>Необратимость процессов в природе. Второй закон термодинамики. Тепловые двигатели. КПД теплового двигателя.</w:t>
      </w:r>
    </w:p>
    <w:p>
      <w:pPr>
        <w:pStyle w:val="Normal"/>
        <w:rPr>
          <w:b/>
          <w:b/>
          <w:bCs/>
          <w:i/>
          <w:i/>
          <w:iCs/>
        </w:rPr>
      </w:pPr>
      <w:r>
        <w:rPr>
          <w:b/>
          <w:bCs/>
        </w:rPr>
        <w:t xml:space="preserve">Электродинамика (21 ч.) </w:t>
      </w:r>
    </w:p>
    <w:p>
      <w:pPr>
        <w:pStyle w:val="Normal"/>
        <w:rPr/>
      </w:pPr>
      <w:r>
        <w:rPr>
          <w:b/>
          <w:bCs/>
          <w:i/>
          <w:iCs/>
        </w:rPr>
        <w:t>Электростатика (8 ч.)</w:t>
      </w:r>
    </w:p>
    <w:p>
      <w:pPr>
        <w:pStyle w:val="Normal"/>
        <w:rPr>
          <w:b/>
          <w:b/>
          <w:bCs/>
          <w:i/>
          <w:i/>
          <w:iCs/>
        </w:rPr>
      </w:pPr>
      <w:r>
        <w:rPr/>
        <w:t>Электрический заряд. Закон сохранения электрического заряда. Закон Кулона. Электрическое поле. Напряженность. Силовые линии электрического поля. Проводники и диэлектрики в электрическом поле. Поляризация диэлектриков. Потенциальная энергия заряженного тела в однородном электростатическом поле. Потенциал электростатического поля и разность потенциалов. Электроемкость. Конденсаторы.</w:t>
      </w:r>
    </w:p>
    <w:p>
      <w:pPr>
        <w:pStyle w:val="Normal"/>
        <w:rPr/>
      </w:pPr>
      <w:r>
        <w:rPr>
          <w:b/>
          <w:bCs/>
          <w:i/>
          <w:iCs/>
        </w:rPr>
        <w:t>Постоянный  электрический ток (8 ч.)</w:t>
      </w:r>
    </w:p>
    <w:p>
      <w:pPr>
        <w:pStyle w:val="Normal"/>
        <w:rPr>
          <w:i/>
          <w:i/>
        </w:rPr>
      </w:pPr>
      <w:r>
        <w:rPr/>
        <w:t>Электрический ток. Условия его существования. Сила тока. Закон Ома для участка цепи. Сопротивление. Последовательное и параллельное соединение проводников. Работа и мощность тока. Электродвижущая сила. Закон Ома для полной цепи.</w:t>
      </w:r>
    </w:p>
    <w:p>
      <w:pPr>
        <w:pStyle w:val="Normal"/>
        <w:rPr/>
      </w:pPr>
      <w:r>
        <w:rPr>
          <w:b/>
          <w:bCs/>
          <w:i/>
          <w:iCs/>
        </w:rPr>
        <w:t>Электрический ток в различных средах. (5 ч.)</w:t>
      </w:r>
    </w:p>
    <w:p>
      <w:pPr>
        <w:pStyle w:val="Normal"/>
        <w:rPr>
          <w:b/>
          <w:b/>
          <w:bCs/>
          <w:i/>
          <w:i/>
          <w:iCs/>
        </w:rPr>
      </w:pPr>
      <w:r>
        <w:rPr/>
        <w:t xml:space="preserve">Электрический ток в металлах. Электрический ток в полупроводниках. Электрический ток в вакууме. Электрический ток в жидкостях. Закон электролиза. Электрический ток в газах. Плазма. </w:t>
      </w:r>
    </w:p>
    <w:p>
      <w:pPr>
        <w:pStyle w:val="Normal"/>
        <w:rPr>
          <w:bCs/>
          <w:iCs/>
          <w:sz w:val="28"/>
          <w:szCs w:val="28"/>
        </w:rPr>
      </w:pPr>
      <w:r>
        <w:rPr>
          <w:b/>
        </w:rPr>
        <w:t>Повторение и обобщение курса физики 10 класса. 1 час</w:t>
      </w:r>
    </w:p>
    <w:p>
      <w:pPr>
        <w:pStyle w:val="Normal"/>
        <w:jc w:val="center"/>
        <w:rPr>
          <w:bCs/>
          <w:iCs/>
          <w:sz w:val="28"/>
          <w:szCs w:val="28"/>
        </w:rPr>
      </w:pPr>
      <w:r>
        <w:rPr>
          <w:bCs/>
          <w:iCs/>
          <w:sz w:val="28"/>
          <w:szCs w:val="28"/>
        </w:rPr>
      </w:r>
    </w:p>
    <w:p>
      <w:pPr>
        <w:pStyle w:val="Normal"/>
        <w:jc w:val="center"/>
        <w:rPr>
          <w:b/>
          <w:b/>
          <w:bCs/>
          <w:iCs/>
          <w:sz w:val="28"/>
          <w:szCs w:val="28"/>
        </w:rPr>
      </w:pPr>
      <w:r>
        <w:rPr>
          <w:b/>
          <w:bCs/>
          <w:iCs/>
          <w:sz w:val="28"/>
          <w:szCs w:val="28"/>
        </w:rPr>
        <w:t>11 класс</w:t>
      </w:r>
    </w:p>
    <w:p>
      <w:pPr>
        <w:pStyle w:val="Normal"/>
        <w:jc w:val="center"/>
        <w:rPr/>
      </w:pPr>
      <w:r>
        <w:rPr>
          <w:b/>
        </w:rPr>
        <w:t>Основы электродинамики   ( продолжение ).  ( 12 ч. ).</w:t>
      </w:r>
    </w:p>
    <w:p>
      <w:pPr>
        <w:pStyle w:val="Normal"/>
        <w:rPr/>
      </w:pPr>
      <w:r>
        <w:rPr/>
        <w:t xml:space="preserve">Взаимодействие токов. Магнитное. поле. Вектор магнитной индукции. Модуль вектора магнитной индукции. Сила Ампера. Сила Лоренца. Магнитные свойства вещества. </w:t>
      </w:r>
    </w:p>
    <w:p>
      <w:pPr>
        <w:pStyle w:val="Normal"/>
        <w:rPr/>
      </w:pPr>
      <w:r>
        <w:rPr/>
        <w:t>Открытие электромагнитной. Индукции. Магнитный поток. Направление индукционного тока. Правило Ленца. Закон электромагнитной индукции. Вихревое электрическое поле.</w:t>
      </w:r>
    </w:p>
    <w:p>
      <w:pPr>
        <w:pStyle w:val="Normal"/>
        <w:rPr/>
      </w:pPr>
      <w:r>
        <w:rPr/>
        <w:t>ЭДС индукции в движущихся проводниках. Самоиндукция. Индуктивность.</w:t>
      </w:r>
    </w:p>
    <w:p>
      <w:pPr>
        <w:pStyle w:val="Normal"/>
        <w:rPr>
          <w:i/>
          <w:i/>
          <w:iCs/>
        </w:rPr>
      </w:pPr>
      <w:r>
        <w:rPr/>
        <w:t>Энергия магнитного поля тока. Электромагнитное поле</w:t>
      </w:r>
    </w:p>
    <w:p>
      <w:pPr>
        <w:pStyle w:val="Normal"/>
        <w:jc w:val="center"/>
        <w:rPr/>
      </w:pPr>
      <w:r>
        <w:rPr>
          <w:b/>
        </w:rPr>
        <w:t>Колебания и волны.         ( 16 ч. ).</w:t>
      </w:r>
    </w:p>
    <w:p>
      <w:pPr>
        <w:pStyle w:val="Normal"/>
        <w:rPr/>
      </w:pPr>
      <w:r>
        <w:rPr/>
        <w:t xml:space="preserve">Свободные и вынужденные колебания. Математический маятник. Динамика колебательного движения. Гармонические колебания. Фаза колебаний. </w:t>
      </w:r>
    </w:p>
    <w:p>
      <w:pPr>
        <w:pStyle w:val="Normal"/>
        <w:rPr/>
      </w:pPr>
      <w:r>
        <w:rPr/>
        <w:t>Превращение энергии при гармонических колебаниях. Вынужденные колебания. Резонанс. Свободные и вынужденные электромагнитные колебания. Колебательный контур. Превращение энергии при электромагнитных колебаниях. Аналогия между механическими и электромагнитными колебаниями. Уравнение описывающее процессы в колебательном контуре. Период свободных электрических колебаний</w:t>
      </w:r>
    </w:p>
    <w:p>
      <w:pPr>
        <w:pStyle w:val="Normal"/>
        <w:rPr>
          <w:b/>
          <w:b/>
          <w:bCs/>
          <w:i/>
          <w:i/>
          <w:iCs/>
        </w:rPr>
      </w:pPr>
      <w:r>
        <w:rPr/>
        <w:t>Переменный электрический ток. Активное сопротивление. Действующее значение силы тока и напряжения. Резонанс в электрической цепи. Автоколебания. Генерирование электрической. Энергии. Трансформаторы. Производство, передача и использование электрической энергии.</w:t>
      </w:r>
    </w:p>
    <w:p>
      <w:pPr>
        <w:pStyle w:val="Normal"/>
        <w:jc w:val="center"/>
        <w:rPr/>
      </w:pPr>
      <w:r>
        <w:rPr>
          <w:b/>
          <w:bCs/>
          <w:i/>
          <w:iCs/>
        </w:rPr>
        <w:t>Механические волны (2 ч.)</w:t>
      </w:r>
    </w:p>
    <w:p>
      <w:pPr>
        <w:pStyle w:val="Normal"/>
        <w:rPr/>
      </w:pPr>
      <w:r>
        <w:rPr/>
        <w:t>Волновые явления. Распространение механических волн. Длина волны. Скорость волны.</w:t>
      </w:r>
    </w:p>
    <w:p>
      <w:pPr>
        <w:pStyle w:val="Normal"/>
        <w:rPr>
          <w:b/>
          <w:b/>
          <w:bCs/>
          <w:i/>
          <w:i/>
          <w:iCs/>
        </w:rPr>
      </w:pPr>
      <w:r>
        <w:rPr/>
        <w:t>Уравнение гармонической бегущей волны. Распространение волн в упругих средах.</w:t>
      </w:r>
    </w:p>
    <w:p>
      <w:pPr>
        <w:pStyle w:val="Normal"/>
        <w:jc w:val="center"/>
        <w:rPr/>
      </w:pPr>
      <w:r>
        <w:rPr>
          <w:b/>
          <w:bCs/>
          <w:i/>
          <w:iCs/>
        </w:rPr>
        <w:t>Электромагнитные волны (2ч.)</w:t>
      </w:r>
    </w:p>
    <w:p>
      <w:pPr>
        <w:pStyle w:val="Normal"/>
        <w:rPr>
          <w:i/>
          <w:i/>
          <w:iCs/>
        </w:rPr>
      </w:pPr>
      <w:r>
        <w:rPr/>
        <w:t xml:space="preserve">Что такое электромагнитная волна. Свойства электромагнитных волн. Изобретение радио А.С. Поповым. Принципы радиосвязи. </w:t>
      </w:r>
    </w:p>
    <w:p>
      <w:pPr>
        <w:pStyle w:val="Normal"/>
        <w:jc w:val="center"/>
        <w:rPr/>
      </w:pPr>
      <w:r>
        <w:rPr>
          <w:b/>
        </w:rPr>
        <w:t>Оптика   ( 15 ч ).</w:t>
      </w:r>
    </w:p>
    <w:p>
      <w:pPr>
        <w:pStyle w:val="Normal"/>
        <w:rPr/>
      </w:pPr>
      <w:r>
        <w:rPr/>
        <w:t xml:space="preserve">Принцип Гюйгенса. Закон отражения света. Закон преломления света. </w:t>
      </w:r>
    </w:p>
    <w:p>
      <w:pPr>
        <w:pStyle w:val="Normal"/>
        <w:rPr/>
      </w:pPr>
      <w:r>
        <w:rPr/>
        <w:t>Полное отражение. Линзы. Построение изображения в линзе. Формула тонкой линзы.</w:t>
      </w:r>
    </w:p>
    <w:p>
      <w:pPr>
        <w:pStyle w:val="Normal"/>
        <w:rPr>
          <w:i/>
          <w:i/>
          <w:iCs/>
        </w:rPr>
      </w:pPr>
      <w:r>
        <w:rPr/>
        <w:t>Дисперсия света. Интерференция механических волн. Интерференция света. Дифракция механических волн. Дифракция света. Дифракционная решетка. Поперечность световых волн. Поляризация света</w:t>
      </w:r>
    </w:p>
    <w:p>
      <w:pPr>
        <w:pStyle w:val="Normal"/>
        <w:rPr/>
      </w:pPr>
      <w:r>
        <w:rPr/>
      </w:r>
    </w:p>
    <w:p>
      <w:pPr>
        <w:pStyle w:val="Normal"/>
        <w:jc w:val="center"/>
        <w:rPr/>
      </w:pPr>
      <w:r>
        <w:rPr>
          <w:b/>
          <w:i/>
          <w:iCs/>
        </w:rPr>
        <w:t>Элементы теории относительности        (2ч)</w:t>
      </w:r>
    </w:p>
    <w:p>
      <w:pPr>
        <w:pStyle w:val="Normal"/>
        <w:rPr/>
      </w:pPr>
      <w:r>
        <w:rPr/>
        <w:t xml:space="preserve"> </w:t>
      </w:r>
      <w:r>
        <w:rPr/>
        <w:t>Постулаты теории относительности. Основные следствия, вытекающие из постулатов ТО.</w:t>
      </w:r>
    </w:p>
    <w:p>
      <w:pPr>
        <w:pStyle w:val="Normal"/>
        <w:rPr>
          <w:b/>
          <w:b/>
        </w:rPr>
      </w:pPr>
      <w:r>
        <w:rPr/>
        <w:t>Элементы релятивистской динамики.</w:t>
      </w:r>
    </w:p>
    <w:p>
      <w:pPr>
        <w:pStyle w:val="Normal"/>
        <w:jc w:val="center"/>
        <w:rPr>
          <w:b/>
          <w:b/>
          <w:i/>
          <w:i/>
          <w:iCs/>
        </w:rPr>
      </w:pPr>
      <w:r>
        <w:rPr>
          <w:b/>
        </w:rPr>
        <w:t xml:space="preserve">Квантовая физика. </w:t>
      </w:r>
    </w:p>
    <w:p>
      <w:pPr>
        <w:pStyle w:val="Normal"/>
        <w:jc w:val="center"/>
        <w:rPr/>
      </w:pPr>
      <w:r>
        <w:rPr>
          <w:b/>
          <w:i/>
          <w:iCs/>
        </w:rPr>
        <w:t>Излучение и спектры.     ( 4 ч ).</w:t>
      </w:r>
    </w:p>
    <w:p>
      <w:pPr>
        <w:pStyle w:val="Normal"/>
        <w:rPr/>
      </w:pPr>
      <w:r>
        <w:rPr/>
        <w:t>Виды излучений. Источники света. Спектры и спектральные аппараты Виды спектров. Спектральный анализ. Шкала электромагнитных волн.</w:t>
      </w:r>
    </w:p>
    <w:p>
      <w:pPr>
        <w:pStyle w:val="Normal"/>
        <w:jc w:val="center"/>
        <w:rPr/>
      </w:pPr>
      <w:r>
        <w:rPr>
          <w:b/>
          <w:i/>
          <w:iCs/>
        </w:rPr>
        <w:t>Световые кванты. ( 3 ч )</w:t>
      </w:r>
    </w:p>
    <w:p>
      <w:pPr>
        <w:pStyle w:val="Normal"/>
        <w:rPr/>
      </w:pPr>
      <w:r>
        <w:rPr/>
        <w:t xml:space="preserve">Фотоэффект. Теория фотоэффекта. Фотоны. </w:t>
      </w:r>
    </w:p>
    <w:p>
      <w:pPr>
        <w:pStyle w:val="Normal"/>
        <w:rPr/>
      </w:pPr>
      <w:r>
        <w:rPr/>
      </w:r>
    </w:p>
    <w:p>
      <w:pPr>
        <w:pStyle w:val="Normal"/>
        <w:jc w:val="center"/>
        <w:rPr/>
      </w:pPr>
      <w:r>
        <w:rPr>
          <w:b/>
          <w:i/>
          <w:iCs/>
        </w:rPr>
        <w:t>Атомная физика   ( 2 ч ).</w:t>
      </w:r>
    </w:p>
    <w:p>
      <w:pPr>
        <w:pStyle w:val="Normal"/>
        <w:rPr/>
      </w:pPr>
      <w:r>
        <w:rPr/>
        <w:t>Строение атома. Опыты Резерфорда.</w:t>
      </w:r>
    </w:p>
    <w:p>
      <w:pPr>
        <w:pStyle w:val="Normal"/>
        <w:rPr/>
      </w:pPr>
      <w:r>
        <w:rPr/>
      </w:r>
    </w:p>
    <w:p>
      <w:pPr>
        <w:pStyle w:val="Normal"/>
        <w:rPr>
          <w:b/>
          <w:b/>
          <w:i/>
          <w:i/>
          <w:iCs/>
        </w:rPr>
      </w:pPr>
      <w:r>
        <w:rPr/>
        <w:t>Квантовые постулаты Бора. Модель атома водорода по Бору</w:t>
      </w:r>
    </w:p>
    <w:p>
      <w:pPr>
        <w:pStyle w:val="Normal"/>
        <w:jc w:val="center"/>
        <w:rPr/>
      </w:pPr>
      <w:r>
        <w:rPr>
          <w:b/>
          <w:i/>
          <w:iCs/>
        </w:rPr>
        <w:t>Физика атомного ядра ( 9 ч ).</w:t>
      </w:r>
    </w:p>
    <w:p>
      <w:pPr>
        <w:pStyle w:val="Normal"/>
        <w:rPr/>
      </w:pPr>
      <w:r>
        <w:rPr/>
        <w:t>Методы наблюдения и регистрации элементарных частиц. Открытие радиоактивности.</w:t>
      </w:r>
    </w:p>
    <w:p>
      <w:pPr>
        <w:pStyle w:val="Normal"/>
        <w:rPr>
          <w:b/>
          <w:b/>
        </w:rPr>
      </w:pPr>
      <w:r>
        <w:rPr/>
        <w:t>Альфа, бета, гамма излучения. Радиоактивные превращения. Закон радиоактвного распада. Период полураспада. Изотопы. Открытие нейтрона. Строение атомного ядра. Ядерные силы. Энергия связи атомных ядер. Ядерные реакции. Деление ядер урана. Цепные ядерные реакции. Ядерный реактор. Термоядерные реакции. Применение ядерной энергии. Биологическое действие радиоактивных изотопов</w:t>
      </w:r>
      <w:r>
        <w:rPr>
          <w:b/>
        </w:rPr>
        <w:t xml:space="preserve"> </w:t>
      </w:r>
    </w:p>
    <w:p>
      <w:pPr>
        <w:pStyle w:val="Normal"/>
        <w:jc w:val="center"/>
        <w:rPr/>
      </w:pPr>
      <w:r>
        <w:rPr>
          <w:b/>
          <w:i/>
          <w:iCs/>
        </w:rPr>
        <w:t>Элементарные частицы</w:t>
      </w:r>
    </w:p>
    <w:p>
      <w:pPr>
        <w:pStyle w:val="Normal"/>
        <w:rPr>
          <w:b/>
          <w:b/>
          <w:bCs/>
        </w:rPr>
      </w:pPr>
      <w:r>
        <w:rPr/>
        <w:t>Три этапа в развитии физики элементарных частиц. Открытие позитрона. Античастицы.</w:t>
      </w:r>
    </w:p>
    <w:p>
      <w:pPr>
        <w:pStyle w:val="Normal"/>
        <w:jc w:val="center"/>
        <w:rPr/>
      </w:pPr>
      <w:r>
        <w:rPr>
          <w:b/>
          <w:bCs/>
        </w:rPr>
        <w:t>Астрономия</w:t>
      </w:r>
    </w:p>
    <w:p>
      <w:pPr>
        <w:pStyle w:val="Normal"/>
        <w:rPr/>
      </w:pPr>
      <w:r>
        <w:rPr/>
        <w:t>Видимые движения небесных тел. Законы движения планет. Система Земля-Луна.</w:t>
      </w:r>
    </w:p>
    <w:p>
      <w:pPr>
        <w:pStyle w:val="Normal"/>
        <w:rPr/>
      </w:pPr>
      <w:r>
        <w:rPr/>
        <w:t>Физическая природа планет и малых тел солнечной системы. Солнце. Основные характеристики звезд. Внутреннее строение солнца и звезд главной последовательности. Эволюция звезд:  Рождение, жизнь и смерть звезд. Млечный путь- наша галактика. Галактики. Строение и эволюция Вселенной.</w:t>
      </w:r>
    </w:p>
    <w:p>
      <w:pPr>
        <w:pStyle w:val="Normal"/>
        <w:jc w:val="center"/>
        <w:rPr/>
      </w:pPr>
      <w:r>
        <w:rPr/>
      </w:r>
    </w:p>
    <w:p>
      <w:pPr>
        <w:pStyle w:val="Normal"/>
        <w:rPr>
          <w:sz w:val="28"/>
          <w:szCs w:val="28"/>
        </w:rPr>
      </w:pPr>
      <w:r>
        <w:rPr>
          <w:b/>
        </w:rPr>
        <w:t>Обобщение курса физики 11 класса 1 час</w:t>
      </w:r>
    </w:p>
    <w:p>
      <w:pPr>
        <w:pStyle w:val="Normal"/>
        <w:ind w:left="0" w:right="0" w:firstLine="709"/>
        <w:jc w:val="center"/>
        <w:rPr>
          <w:b/>
          <w:b/>
          <w:sz w:val="28"/>
          <w:szCs w:val="28"/>
        </w:rPr>
      </w:pPr>
      <w:r>
        <w:rPr>
          <w:b/>
          <w:sz w:val="28"/>
          <w:szCs w:val="28"/>
        </w:rPr>
        <w:t>Тематическое планирование</w:t>
      </w:r>
    </w:p>
    <w:p>
      <w:pPr>
        <w:pStyle w:val="Normal"/>
        <w:ind w:left="-180" w:right="0" w:hanging="0"/>
        <w:jc w:val="center"/>
        <w:rPr>
          <w:b/>
          <w:b/>
        </w:rPr>
      </w:pPr>
      <w:r>
        <w:rPr>
          <w:b/>
        </w:rPr>
        <w:t>10 класс</w:t>
      </w:r>
    </w:p>
    <w:p>
      <w:pPr>
        <w:pStyle w:val="Normal"/>
        <w:ind w:left="-180" w:right="0" w:hanging="0"/>
        <w:jc w:val="center"/>
        <w:rPr/>
      </w:pPr>
      <w:r>
        <w:rPr/>
      </w:r>
    </w:p>
    <w:tbl>
      <w:tblPr>
        <w:tblW w:w="12286" w:type="dxa"/>
        <w:jc w:val="left"/>
        <w:tblInd w:w="-14" w:type="dxa"/>
        <w:tblCellMar>
          <w:top w:w="0" w:type="dxa"/>
          <w:left w:w="108" w:type="dxa"/>
          <w:bottom w:w="0" w:type="dxa"/>
          <w:right w:w="108" w:type="dxa"/>
        </w:tblCellMar>
        <w:tblLook w:val="0000" w:noVBand="0" w:noHBand="0" w:lastColumn="0" w:firstColumn="0" w:lastRow="0" w:firstRow="0"/>
      </w:tblPr>
      <w:tblGrid>
        <w:gridCol w:w="4690"/>
        <w:gridCol w:w="2531"/>
        <w:gridCol w:w="2532"/>
        <w:gridCol w:w="2532"/>
      </w:tblGrid>
      <w:tr>
        <w:trPr/>
        <w:tc>
          <w:tcPr>
            <w:tcW w:w="4690" w:type="dxa"/>
            <w:tcBorders>
              <w:top w:val="single" w:sz="4" w:space="0" w:color="000000"/>
              <w:left w:val="single" w:sz="4" w:space="0" w:color="000000"/>
              <w:bottom w:val="single" w:sz="4" w:space="0" w:color="000000"/>
            </w:tcBorders>
            <w:shd w:color="auto" w:fill="auto" w:val="clear"/>
            <w:vAlign w:val="center"/>
          </w:tcPr>
          <w:p>
            <w:pPr>
              <w:pStyle w:val="Normal"/>
              <w:rPr>
                <w:b/>
                <w:b/>
              </w:rPr>
            </w:pPr>
            <w:r>
              <w:rPr>
                <w:b/>
              </w:rPr>
              <w:t>Раздел</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b/>
              </w:rPr>
              <w:t xml:space="preserve">Количество часов </w:t>
            </w:r>
          </w:p>
        </w:tc>
        <w:tc>
          <w:tcPr>
            <w:tcW w:w="2532" w:type="dxa"/>
            <w:tcBorders>
              <w:top w:val="single" w:sz="4" w:space="0" w:color="000000"/>
              <w:left w:val="single" w:sz="4" w:space="0" w:color="000000"/>
              <w:bottom w:val="single" w:sz="4" w:space="0" w:color="000000"/>
              <w:right w:val="single" w:sz="4" w:space="0" w:color="000000"/>
            </w:tcBorders>
          </w:tcPr>
          <w:p>
            <w:pPr>
              <w:pStyle w:val="Normal"/>
              <w:rPr>
                <w:b/>
                <w:b/>
              </w:rPr>
            </w:pPr>
            <w:r>
              <w:rPr>
                <w:rFonts w:eastAsia="Batang"/>
                <w:b/>
              </w:rPr>
              <w:t>Кол-во  контрольных работ</w:t>
            </w:r>
          </w:p>
        </w:tc>
        <w:tc>
          <w:tcPr>
            <w:tcW w:w="2532" w:type="dxa"/>
            <w:tcBorders>
              <w:top w:val="single" w:sz="4" w:space="0" w:color="000000"/>
              <w:left w:val="single" w:sz="4" w:space="0" w:color="000000"/>
              <w:bottom w:val="single" w:sz="4" w:space="0" w:color="000000"/>
              <w:right w:val="single" w:sz="4" w:space="0" w:color="000000"/>
            </w:tcBorders>
          </w:tcPr>
          <w:p>
            <w:pPr>
              <w:pStyle w:val="Normal"/>
              <w:rPr>
                <w:b/>
                <w:b/>
              </w:rPr>
            </w:pPr>
            <w:r>
              <w:rPr>
                <w:rFonts w:eastAsia="Batang"/>
                <w:b/>
              </w:rPr>
              <w:t>Кол-во лабораторных работ</w:t>
            </w:r>
          </w:p>
        </w:tc>
      </w:tr>
      <w:tr>
        <w:trPr>
          <w:trHeight w:val="371" w:hRule="atLeast"/>
        </w:trPr>
        <w:tc>
          <w:tcPr>
            <w:tcW w:w="4690" w:type="dxa"/>
            <w:tcBorders>
              <w:top w:val="single" w:sz="4" w:space="0" w:color="000000"/>
              <w:left w:val="single" w:sz="4" w:space="0" w:color="000000"/>
              <w:bottom w:val="single" w:sz="4" w:space="0" w:color="000000"/>
            </w:tcBorders>
            <w:shd w:color="auto" w:fill="auto" w:val="clear"/>
          </w:tcPr>
          <w:p>
            <w:pPr>
              <w:pStyle w:val="Normal"/>
              <w:jc w:val="both"/>
              <w:rPr/>
            </w:pPr>
            <w:r>
              <w:rPr/>
              <w:t>Физика и методы научного познания</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1</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w:t>
            </w:r>
          </w:p>
        </w:tc>
      </w:tr>
      <w:tr>
        <w:trPr>
          <w:trHeight w:val="371" w:hRule="atLeast"/>
        </w:trPr>
        <w:tc>
          <w:tcPr>
            <w:tcW w:w="4690" w:type="dxa"/>
            <w:tcBorders>
              <w:top w:val="single" w:sz="4" w:space="0" w:color="000000"/>
              <w:left w:val="single" w:sz="4" w:space="0" w:color="000000"/>
              <w:bottom w:val="single" w:sz="4" w:space="0" w:color="000000"/>
            </w:tcBorders>
            <w:shd w:color="auto" w:fill="auto" w:val="clear"/>
          </w:tcPr>
          <w:p>
            <w:pPr>
              <w:pStyle w:val="Normal"/>
              <w:jc w:val="both"/>
              <w:rPr/>
            </w:pPr>
            <w:r>
              <w:rPr/>
              <w:t>Механика</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28</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3</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2</w:t>
            </w:r>
          </w:p>
        </w:tc>
      </w:tr>
      <w:tr>
        <w:trPr/>
        <w:tc>
          <w:tcPr>
            <w:tcW w:w="4690" w:type="dxa"/>
            <w:tcBorders>
              <w:top w:val="single" w:sz="4" w:space="0" w:color="000000"/>
              <w:left w:val="single" w:sz="4" w:space="0" w:color="000000"/>
              <w:bottom w:val="single" w:sz="4" w:space="0" w:color="000000"/>
            </w:tcBorders>
            <w:shd w:color="auto" w:fill="auto" w:val="clear"/>
            <w:vAlign w:val="center"/>
          </w:tcPr>
          <w:p>
            <w:pPr>
              <w:pStyle w:val="Normal"/>
              <w:rPr/>
            </w:pPr>
            <w:r>
              <w:rPr/>
              <w:t>Молекулярная физика. Термодинамика</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16</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2</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1</w:t>
            </w:r>
          </w:p>
        </w:tc>
      </w:tr>
      <w:tr>
        <w:trPr/>
        <w:tc>
          <w:tcPr>
            <w:tcW w:w="4690" w:type="dxa"/>
            <w:tcBorders>
              <w:top w:val="single" w:sz="4" w:space="0" w:color="000000"/>
              <w:left w:val="single" w:sz="4" w:space="0" w:color="000000"/>
              <w:bottom w:val="single" w:sz="4" w:space="0" w:color="000000"/>
            </w:tcBorders>
            <w:shd w:color="auto" w:fill="auto" w:val="clear"/>
            <w:vAlign w:val="center"/>
          </w:tcPr>
          <w:p>
            <w:pPr>
              <w:pStyle w:val="Normal"/>
              <w:rPr/>
            </w:pPr>
            <w:r>
              <w:rPr/>
              <w:t>Электродинамика</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21</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2</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2</w:t>
            </w:r>
          </w:p>
        </w:tc>
      </w:tr>
      <w:tr>
        <w:trPr>
          <w:trHeight w:val="477" w:hRule="atLeast"/>
        </w:trPr>
        <w:tc>
          <w:tcPr>
            <w:tcW w:w="4690" w:type="dxa"/>
            <w:tcBorders>
              <w:top w:val="single" w:sz="4" w:space="0" w:color="000000"/>
              <w:left w:val="single" w:sz="4" w:space="0" w:color="000000"/>
              <w:bottom w:val="single" w:sz="4" w:space="0" w:color="000000"/>
            </w:tcBorders>
            <w:shd w:color="auto" w:fill="auto" w:val="clear"/>
            <w:vAlign w:val="center"/>
          </w:tcPr>
          <w:p>
            <w:pPr>
              <w:pStyle w:val="Normal"/>
              <w:rPr/>
            </w:pPr>
            <w:r>
              <w:rPr/>
              <w:t>Повторение и обобщение курса физики 10 класса.</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2</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w:t>
            </w:r>
          </w:p>
        </w:tc>
      </w:tr>
      <w:tr>
        <w:trPr>
          <w:trHeight w:val="477" w:hRule="atLeast"/>
        </w:trPr>
        <w:tc>
          <w:tcPr>
            <w:tcW w:w="4690" w:type="dxa"/>
            <w:tcBorders>
              <w:top w:val="single" w:sz="4" w:space="0" w:color="000000"/>
              <w:left w:val="single" w:sz="4" w:space="0" w:color="000000"/>
              <w:bottom w:val="single" w:sz="4" w:space="0" w:color="000000"/>
            </w:tcBorders>
            <w:shd w:color="auto" w:fill="auto" w:val="clear"/>
            <w:vAlign w:val="center"/>
          </w:tcPr>
          <w:p>
            <w:pPr>
              <w:pStyle w:val="Normal"/>
              <w:rPr>
                <w:b/>
                <w:b/>
              </w:rPr>
            </w:pPr>
            <w:r>
              <w:rPr>
                <w:b/>
              </w:rPr>
              <w:t xml:space="preserve">                        </w:t>
            </w:r>
            <w:r>
              <w:rPr>
                <w:b/>
              </w:rPr>
              <w:t>Итого</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b/>
              </w:rPr>
              <w:t>68</w:t>
            </w:r>
          </w:p>
        </w:tc>
        <w:tc>
          <w:tcPr>
            <w:tcW w:w="2532" w:type="dxa"/>
            <w:tcBorders>
              <w:top w:val="single" w:sz="4" w:space="0" w:color="000000"/>
              <w:left w:val="single" w:sz="4" w:space="0" w:color="000000"/>
              <w:bottom w:val="single" w:sz="4" w:space="0" w:color="000000"/>
              <w:right w:val="single" w:sz="4" w:space="0" w:color="000000"/>
            </w:tcBorders>
          </w:tcPr>
          <w:p>
            <w:pPr>
              <w:pStyle w:val="Normal"/>
              <w:rPr>
                <w:b/>
                <w:b/>
              </w:rPr>
            </w:pPr>
            <w:r>
              <w:rPr>
                <w:b/>
              </w:rPr>
              <w:t>7</w:t>
            </w:r>
          </w:p>
        </w:tc>
        <w:tc>
          <w:tcPr>
            <w:tcW w:w="2532" w:type="dxa"/>
            <w:tcBorders>
              <w:top w:val="single" w:sz="4" w:space="0" w:color="000000"/>
              <w:left w:val="single" w:sz="4" w:space="0" w:color="000000"/>
              <w:bottom w:val="single" w:sz="4" w:space="0" w:color="000000"/>
              <w:right w:val="single" w:sz="4" w:space="0" w:color="000000"/>
            </w:tcBorders>
          </w:tcPr>
          <w:p>
            <w:pPr>
              <w:pStyle w:val="Normal"/>
              <w:rPr>
                <w:b/>
                <w:b/>
              </w:rPr>
            </w:pPr>
            <w:r>
              <w:rPr>
                <w:b/>
              </w:rPr>
              <w:t>5</w:t>
            </w:r>
          </w:p>
        </w:tc>
      </w:tr>
    </w:tbl>
    <w:p>
      <w:pPr>
        <w:pStyle w:val="Normal"/>
        <w:spacing w:lineRule="auto" w:line="360"/>
        <w:rPr>
          <w:b/>
          <w:b/>
        </w:rPr>
      </w:pPr>
      <w:r>
        <w:rPr>
          <w:b/>
        </w:rPr>
      </w:r>
    </w:p>
    <w:p>
      <w:pPr>
        <w:pStyle w:val="Normal"/>
        <w:spacing w:lineRule="auto" w:line="360"/>
        <w:ind w:left="0" w:right="0" w:firstLine="708"/>
        <w:jc w:val="center"/>
        <w:rPr>
          <w:b/>
          <w:b/>
        </w:rPr>
      </w:pPr>
      <w:r>
        <w:rPr>
          <w:b/>
        </w:rPr>
        <w:t>11 класс</w:t>
      </w:r>
    </w:p>
    <w:tbl>
      <w:tblPr>
        <w:tblW w:w="12286" w:type="dxa"/>
        <w:jc w:val="left"/>
        <w:tblInd w:w="-14" w:type="dxa"/>
        <w:tblCellMar>
          <w:top w:w="0" w:type="dxa"/>
          <w:left w:w="108" w:type="dxa"/>
          <w:bottom w:w="0" w:type="dxa"/>
          <w:right w:w="108" w:type="dxa"/>
        </w:tblCellMar>
        <w:tblLook w:val="0000" w:noVBand="0" w:noHBand="0" w:lastColumn="0" w:firstColumn="0" w:lastRow="0" w:firstRow="0"/>
      </w:tblPr>
      <w:tblGrid>
        <w:gridCol w:w="4690"/>
        <w:gridCol w:w="2531"/>
        <w:gridCol w:w="2532"/>
        <w:gridCol w:w="2532"/>
      </w:tblGrid>
      <w:tr>
        <w:trPr/>
        <w:tc>
          <w:tcPr>
            <w:tcW w:w="4690" w:type="dxa"/>
            <w:tcBorders>
              <w:top w:val="single" w:sz="4" w:space="0" w:color="000000"/>
              <w:left w:val="single" w:sz="4" w:space="0" w:color="000000"/>
              <w:bottom w:val="single" w:sz="4" w:space="0" w:color="000000"/>
            </w:tcBorders>
            <w:shd w:color="auto" w:fill="auto" w:val="clear"/>
            <w:vAlign w:val="center"/>
          </w:tcPr>
          <w:p>
            <w:pPr>
              <w:pStyle w:val="Normal"/>
              <w:rPr>
                <w:b/>
                <w:b/>
              </w:rPr>
            </w:pPr>
            <w:r>
              <w:rPr>
                <w:b/>
              </w:rPr>
              <w:t>Раздел</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b/>
              </w:rPr>
              <w:t xml:space="preserve">Количество часов </w:t>
            </w:r>
          </w:p>
          <w:p>
            <w:pPr>
              <w:pStyle w:val="Normal"/>
              <w:rPr/>
            </w:pPr>
            <w:r>
              <w:rPr/>
            </w:r>
          </w:p>
        </w:tc>
        <w:tc>
          <w:tcPr>
            <w:tcW w:w="2532" w:type="dxa"/>
            <w:tcBorders>
              <w:top w:val="single" w:sz="4" w:space="0" w:color="000000"/>
              <w:left w:val="single" w:sz="4" w:space="0" w:color="000000"/>
              <w:bottom w:val="single" w:sz="4" w:space="0" w:color="000000"/>
              <w:right w:val="single" w:sz="4" w:space="0" w:color="000000"/>
            </w:tcBorders>
          </w:tcPr>
          <w:p>
            <w:pPr>
              <w:pStyle w:val="Normal"/>
              <w:rPr>
                <w:rFonts w:eastAsia="Batang"/>
                <w:b/>
                <w:b/>
              </w:rPr>
            </w:pPr>
            <w:r>
              <w:rPr>
                <w:rFonts w:eastAsia="Batang"/>
                <w:b/>
              </w:rPr>
              <w:t xml:space="preserve">Кол-во </w:t>
            </w:r>
          </w:p>
          <w:p>
            <w:pPr>
              <w:pStyle w:val="Normal"/>
              <w:rPr>
                <w:b/>
                <w:b/>
              </w:rPr>
            </w:pPr>
            <w:r>
              <w:rPr>
                <w:rFonts w:eastAsia="Batang"/>
                <w:b/>
              </w:rPr>
              <w:t>контрольных работ</w:t>
            </w:r>
          </w:p>
        </w:tc>
        <w:tc>
          <w:tcPr>
            <w:tcW w:w="2532" w:type="dxa"/>
            <w:tcBorders>
              <w:top w:val="single" w:sz="4" w:space="0" w:color="000000"/>
              <w:left w:val="single" w:sz="4" w:space="0" w:color="000000"/>
              <w:bottom w:val="single" w:sz="4" w:space="0" w:color="000000"/>
              <w:right w:val="single" w:sz="4" w:space="0" w:color="000000"/>
            </w:tcBorders>
          </w:tcPr>
          <w:p>
            <w:pPr>
              <w:pStyle w:val="Normal"/>
              <w:rPr>
                <w:b/>
                <w:b/>
              </w:rPr>
            </w:pPr>
            <w:r>
              <w:rPr>
                <w:rFonts w:eastAsia="Batang"/>
                <w:b/>
              </w:rPr>
              <w:t>Кол-во лабораторных работ</w:t>
            </w:r>
          </w:p>
        </w:tc>
      </w:tr>
      <w:tr>
        <w:trPr>
          <w:trHeight w:val="371" w:hRule="atLeast"/>
        </w:trPr>
        <w:tc>
          <w:tcPr>
            <w:tcW w:w="4690" w:type="dxa"/>
            <w:tcBorders>
              <w:top w:val="single" w:sz="4" w:space="0" w:color="000000"/>
              <w:left w:val="single" w:sz="4" w:space="0" w:color="000000"/>
              <w:bottom w:val="single" w:sz="4" w:space="0" w:color="000000"/>
            </w:tcBorders>
            <w:shd w:color="auto" w:fill="auto" w:val="clear"/>
          </w:tcPr>
          <w:p>
            <w:pPr>
              <w:pStyle w:val="Normal"/>
              <w:jc w:val="both"/>
              <w:rPr/>
            </w:pPr>
            <w:r>
              <w:rPr/>
              <w:t>Электродинамика (продолжение)</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12</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1</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2</w:t>
            </w:r>
          </w:p>
        </w:tc>
      </w:tr>
      <w:tr>
        <w:trPr>
          <w:trHeight w:val="371" w:hRule="atLeast"/>
        </w:trPr>
        <w:tc>
          <w:tcPr>
            <w:tcW w:w="4690" w:type="dxa"/>
            <w:tcBorders>
              <w:top w:val="single" w:sz="4" w:space="0" w:color="000000"/>
              <w:left w:val="single" w:sz="4" w:space="0" w:color="000000"/>
              <w:bottom w:val="single" w:sz="4" w:space="0" w:color="000000"/>
            </w:tcBorders>
            <w:shd w:color="auto" w:fill="auto" w:val="clear"/>
          </w:tcPr>
          <w:p>
            <w:pPr>
              <w:pStyle w:val="Normal"/>
              <w:jc w:val="both"/>
              <w:rPr/>
            </w:pPr>
            <w:r>
              <w:rPr/>
              <w:t>Колебания и волны</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15</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1</w:t>
            </w:r>
          </w:p>
        </w:tc>
        <w:tc>
          <w:tcPr>
            <w:tcW w:w="2532" w:type="dxa"/>
            <w:tcBorders>
              <w:top w:val="single" w:sz="4" w:space="0" w:color="000000"/>
              <w:left w:val="single" w:sz="4" w:space="0" w:color="000000"/>
              <w:bottom w:val="single" w:sz="4" w:space="0" w:color="000000"/>
              <w:right w:val="single" w:sz="4" w:space="0" w:color="000000"/>
            </w:tcBorders>
          </w:tcPr>
          <w:p>
            <w:pPr>
              <w:pStyle w:val="Normal"/>
              <w:rPr/>
            </w:pPr>
            <w:r>
              <w:rPr/>
              <w:t>1</w:t>
            </w:r>
          </w:p>
        </w:tc>
      </w:tr>
      <w:tr>
        <w:trPr>
          <w:trHeight w:val="477" w:hRule="atLeast"/>
        </w:trPr>
        <w:tc>
          <w:tcPr>
            <w:tcW w:w="4690" w:type="dxa"/>
            <w:tcBorders>
              <w:top w:val="single" w:sz="4" w:space="0" w:color="000000"/>
              <w:left w:val="single" w:sz="4" w:space="0" w:color="000000"/>
              <w:bottom w:val="single" w:sz="4" w:space="0" w:color="000000"/>
            </w:tcBorders>
            <w:shd w:color="auto" w:fill="auto" w:val="clear"/>
            <w:vAlign w:val="center"/>
          </w:tcPr>
          <w:p>
            <w:pPr>
              <w:pStyle w:val="Normal"/>
              <w:rPr/>
            </w:pPr>
            <w:r>
              <w:rPr/>
              <w:t>Оптика</w:t>
            </w:r>
          </w:p>
        </w:tc>
        <w:tc>
          <w:tcPr>
            <w:tcW w:w="2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pPr>
            <w:r>
              <w:rPr/>
              <w:t>15</w:t>
            </w:r>
          </w:p>
        </w:tc>
        <w:tc>
          <w:tcPr>
            <w:tcW w:w="253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t>1</w:t>
            </w:r>
          </w:p>
        </w:tc>
        <w:tc>
          <w:tcPr>
            <w:tcW w:w="253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t>3</w:t>
            </w:r>
          </w:p>
        </w:tc>
      </w:tr>
      <w:tr>
        <w:trPr>
          <w:trHeight w:val="739" w:hRule="atLeast"/>
        </w:trPr>
        <w:tc>
          <w:tcPr>
            <w:tcW w:w="4690" w:type="dxa"/>
            <w:tcBorders>
              <w:left w:val="single" w:sz="4" w:space="0" w:color="000000"/>
              <w:bottom w:val="single" w:sz="4" w:space="0" w:color="000000"/>
            </w:tcBorders>
            <w:shd w:color="auto" w:fill="auto" w:val="clear"/>
            <w:vAlign w:val="center"/>
          </w:tcPr>
          <w:p>
            <w:pPr>
              <w:pStyle w:val="Normal"/>
              <w:spacing w:before="280" w:after="0"/>
              <w:rPr/>
            </w:pPr>
            <w:r>
              <w:rPr>
                <w:lang w:eastAsia="ru-RU"/>
              </w:rPr>
              <w:t>Основы специальной теории относительности</w:t>
            </w:r>
          </w:p>
        </w:tc>
        <w:tc>
          <w:tcPr>
            <w:tcW w:w="2531" w:type="dxa"/>
            <w:tcBorders>
              <w:left w:val="single" w:sz="4" w:space="0" w:color="000000"/>
              <w:bottom w:val="single" w:sz="4" w:space="0" w:color="000000"/>
              <w:right w:val="single" w:sz="4" w:space="0" w:color="000000"/>
            </w:tcBorders>
            <w:shd w:color="auto" w:fill="auto" w:val="clear"/>
            <w:vAlign w:val="center"/>
          </w:tcPr>
          <w:p>
            <w:pPr>
              <w:pStyle w:val="Normal"/>
              <w:snapToGrid w:val="false"/>
              <w:rPr/>
            </w:pPr>
            <w:r>
              <w:rPr/>
              <w:t>2</w:t>
            </w:r>
          </w:p>
        </w:tc>
        <w:tc>
          <w:tcPr>
            <w:tcW w:w="2532" w:type="dxa"/>
            <w:tcBorders>
              <w:left w:val="single" w:sz="4" w:space="0" w:color="000000"/>
              <w:bottom w:val="single" w:sz="4" w:space="0" w:color="000000"/>
              <w:right w:val="single" w:sz="4" w:space="0" w:color="000000"/>
            </w:tcBorders>
          </w:tcPr>
          <w:p>
            <w:pPr>
              <w:pStyle w:val="Normal"/>
              <w:snapToGrid w:val="false"/>
              <w:rPr/>
            </w:pPr>
            <w:r>
              <w:rPr/>
              <w:t>-</w:t>
            </w:r>
          </w:p>
        </w:tc>
        <w:tc>
          <w:tcPr>
            <w:tcW w:w="2532" w:type="dxa"/>
            <w:tcBorders>
              <w:left w:val="single" w:sz="4" w:space="0" w:color="000000"/>
              <w:bottom w:val="single" w:sz="4" w:space="0" w:color="000000"/>
              <w:right w:val="single" w:sz="4" w:space="0" w:color="000000"/>
            </w:tcBorders>
          </w:tcPr>
          <w:p>
            <w:pPr>
              <w:pStyle w:val="Normal"/>
              <w:snapToGrid w:val="false"/>
              <w:rPr/>
            </w:pPr>
            <w:r>
              <w:rPr/>
              <w:t>-</w:t>
            </w:r>
          </w:p>
        </w:tc>
      </w:tr>
      <w:tr>
        <w:trPr>
          <w:trHeight w:val="477" w:hRule="atLeast"/>
        </w:trPr>
        <w:tc>
          <w:tcPr>
            <w:tcW w:w="4690" w:type="dxa"/>
            <w:tcBorders>
              <w:left w:val="single" w:sz="4" w:space="0" w:color="000000"/>
              <w:bottom w:val="single" w:sz="4" w:space="0" w:color="000000"/>
            </w:tcBorders>
            <w:shd w:color="auto" w:fill="auto" w:val="clear"/>
            <w:vAlign w:val="center"/>
          </w:tcPr>
          <w:p>
            <w:pPr>
              <w:pStyle w:val="Normal"/>
              <w:spacing w:before="280" w:after="0"/>
              <w:rPr/>
            </w:pPr>
            <w:r>
              <w:rPr>
                <w:lang w:eastAsia="ru-RU"/>
              </w:rPr>
              <w:t>Квантовая физика</w:t>
            </w:r>
          </w:p>
        </w:tc>
        <w:tc>
          <w:tcPr>
            <w:tcW w:w="2531" w:type="dxa"/>
            <w:tcBorders>
              <w:left w:val="single" w:sz="4" w:space="0" w:color="000000"/>
              <w:bottom w:val="single" w:sz="4" w:space="0" w:color="000000"/>
              <w:right w:val="single" w:sz="4" w:space="0" w:color="000000"/>
            </w:tcBorders>
            <w:shd w:color="auto" w:fill="auto" w:val="clear"/>
            <w:vAlign w:val="center"/>
          </w:tcPr>
          <w:p>
            <w:pPr>
              <w:pStyle w:val="Normal"/>
              <w:snapToGrid w:val="false"/>
              <w:rPr/>
            </w:pPr>
            <w:r>
              <w:rPr/>
              <w:t>18</w:t>
            </w:r>
          </w:p>
        </w:tc>
        <w:tc>
          <w:tcPr>
            <w:tcW w:w="2532" w:type="dxa"/>
            <w:tcBorders>
              <w:left w:val="single" w:sz="4" w:space="0" w:color="000000"/>
              <w:bottom w:val="single" w:sz="4" w:space="0" w:color="000000"/>
              <w:right w:val="single" w:sz="4" w:space="0" w:color="000000"/>
            </w:tcBorders>
          </w:tcPr>
          <w:p>
            <w:pPr>
              <w:pStyle w:val="Normal"/>
              <w:snapToGrid w:val="false"/>
              <w:rPr/>
            </w:pPr>
            <w:r>
              <w:rPr/>
              <w:t>1</w:t>
            </w:r>
          </w:p>
        </w:tc>
        <w:tc>
          <w:tcPr>
            <w:tcW w:w="2532" w:type="dxa"/>
            <w:tcBorders>
              <w:left w:val="single" w:sz="4" w:space="0" w:color="000000"/>
              <w:bottom w:val="single" w:sz="4" w:space="0" w:color="000000"/>
              <w:right w:val="single" w:sz="4" w:space="0" w:color="000000"/>
            </w:tcBorders>
          </w:tcPr>
          <w:p>
            <w:pPr>
              <w:pStyle w:val="Normal"/>
              <w:snapToGrid w:val="false"/>
              <w:rPr/>
            </w:pPr>
            <w:r>
              <w:rPr/>
              <w:t>1</w:t>
            </w:r>
          </w:p>
        </w:tc>
      </w:tr>
      <w:tr>
        <w:trPr>
          <w:trHeight w:val="477" w:hRule="atLeast"/>
        </w:trPr>
        <w:tc>
          <w:tcPr>
            <w:tcW w:w="4690" w:type="dxa"/>
            <w:tcBorders>
              <w:left w:val="single" w:sz="4" w:space="0" w:color="000000"/>
              <w:bottom w:val="single" w:sz="4" w:space="0" w:color="000000"/>
            </w:tcBorders>
            <w:shd w:color="auto" w:fill="auto" w:val="clear"/>
            <w:vAlign w:val="center"/>
          </w:tcPr>
          <w:p>
            <w:pPr>
              <w:pStyle w:val="Normal"/>
              <w:spacing w:before="280" w:after="0"/>
              <w:rPr/>
            </w:pPr>
            <w:r>
              <w:rPr>
                <w:lang w:eastAsia="ru-RU"/>
              </w:rPr>
              <w:t>Строение и эволюция Вселенной</w:t>
            </w:r>
          </w:p>
        </w:tc>
        <w:tc>
          <w:tcPr>
            <w:tcW w:w="2531" w:type="dxa"/>
            <w:tcBorders>
              <w:left w:val="single" w:sz="4" w:space="0" w:color="000000"/>
              <w:bottom w:val="single" w:sz="4" w:space="0" w:color="000000"/>
              <w:right w:val="single" w:sz="4" w:space="0" w:color="000000"/>
            </w:tcBorders>
            <w:shd w:color="auto" w:fill="auto" w:val="clear"/>
            <w:vAlign w:val="center"/>
          </w:tcPr>
          <w:p>
            <w:pPr>
              <w:pStyle w:val="Normal"/>
              <w:snapToGrid w:val="false"/>
              <w:rPr/>
            </w:pPr>
            <w:r>
              <w:rPr/>
              <w:t>5</w:t>
            </w:r>
          </w:p>
        </w:tc>
        <w:tc>
          <w:tcPr>
            <w:tcW w:w="2532" w:type="dxa"/>
            <w:tcBorders>
              <w:left w:val="single" w:sz="4" w:space="0" w:color="000000"/>
              <w:bottom w:val="single" w:sz="4" w:space="0" w:color="000000"/>
              <w:right w:val="single" w:sz="4" w:space="0" w:color="000000"/>
            </w:tcBorders>
          </w:tcPr>
          <w:p>
            <w:pPr>
              <w:pStyle w:val="Normal"/>
              <w:snapToGrid w:val="false"/>
              <w:rPr/>
            </w:pPr>
            <w:r>
              <w:rPr/>
              <w:t>-</w:t>
            </w:r>
          </w:p>
        </w:tc>
        <w:tc>
          <w:tcPr>
            <w:tcW w:w="2532" w:type="dxa"/>
            <w:tcBorders>
              <w:left w:val="single" w:sz="4" w:space="0" w:color="000000"/>
              <w:bottom w:val="single" w:sz="4" w:space="0" w:color="000000"/>
              <w:right w:val="single" w:sz="4" w:space="0" w:color="000000"/>
            </w:tcBorders>
          </w:tcPr>
          <w:p>
            <w:pPr>
              <w:pStyle w:val="Normal"/>
              <w:snapToGrid w:val="false"/>
              <w:rPr/>
            </w:pPr>
            <w:r>
              <w:rPr/>
              <w:t>-</w:t>
            </w:r>
          </w:p>
        </w:tc>
      </w:tr>
      <w:tr>
        <w:trPr>
          <w:trHeight w:val="477" w:hRule="atLeast"/>
        </w:trPr>
        <w:tc>
          <w:tcPr>
            <w:tcW w:w="4690" w:type="dxa"/>
            <w:tcBorders>
              <w:left w:val="single" w:sz="4" w:space="0" w:color="000000"/>
            </w:tcBorders>
            <w:shd w:color="auto" w:fill="auto" w:val="clear"/>
            <w:vAlign w:val="center"/>
          </w:tcPr>
          <w:p>
            <w:pPr>
              <w:pStyle w:val="Normal"/>
              <w:rPr/>
            </w:pPr>
            <w:r>
              <w:rPr/>
              <w:t>Повторение и обобщение курса физики 11 класса.</w:t>
            </w:r>
          </w:p>
        </w:tc>
        <w:tc>
          <w:tcPr>
            <w:tcW w:w="2531" w:type="dxa"/>
            <w:tcBorders>
              <w:left w:val="single" w:sz="4" w:space="0" w:color="000000"/>
              <w:right w:val="single" w:sz="4" w:space="0" w:color="000000"/>
            </w:tcBorders>
            <w:shd w:color="auto" w:fill="auto" w:val="clear"/>
            <w:vAlign w:val="center"/>
          </w:tcPr>
          <w:p>
            <w:pPr>
              <w:pStyle w:val="Normal"/>
              <w:rPr/>
            </w:pPr>
            <w:r>
              <w:rPr/>
              <w:t>1</w:t>
            </w:r>
          </w:p>
        </w:tc>
        <w:tc>
          <w:tcPr>
            <w:tcW w:w="2532" w:type="dxa"/>
            <w:tcBorders>
              <w:left w:val="single" w:sz="4" w:space="0" w:color="000000"/>
              <w:right w:val="single" w:sz="4" w:space="0" w:color="000000"/>
            </w:tcBorders>
          </w:tcPr>
          <w:p>
            <w:pPr>
              <w:pStyle w:val="Normal"/>
              <w:rPr/>
            </w:pPr>
            <w:r>
              <w:rPr/>
              <w:t>-</w:t>
            </w:r>
          </w:p>
        </w:tc>
        <w:tc>
          <w:tcPr>
            <w:tcW w:w="2532" w:type="dxa"/>
            <w:tcBorders>
              <w:left w:val="single" w:sz="4" w:space="0" w:color="000000"/>
              <w:right w:val="single" w:sz="4" w:space="0" w:color="000000"/>
            </w:tcBorders>
          </w:tcPr>
          <w:p>
            <w:pPr>
              <w:pStyle w:val="Normal"/>
              <w:rPr/>
            </w:pPr>
            <w:r>
              <w:rPr/>
              <w:t>-</w:t>
            </w:r>
          </w:p>
        </w:tc>
      </w:tr>
      <w:tr>
        <w:trPr>
          <w:trHeight w:val="477" w:hRule="atLeast"/>
        </w:trPr>
        <w:tc>
          <w:tcPr>
            <w:tcW w:w="4690" w:type="dxa"/>
            <w:tcBorders>
              <w:left w:val="single" w:sz="4" w:space="0" w:color="000000"/>
              <w:bottom w:val="single" w:sz="4" w:space="0" w:color="000000"/>
            </w:tcBorders>
            <w:shd w:color="auto" w:fill="auto" w:val="clear"/>
            <w:vAlign w:val="center"/>
          </w:tcPr>
          <w:p>
            <w:pPr>
              <w:pStyle w:val="Normal"/>
              <w:rPr>
                <w:b/>
                <w:b/>
              </w:rPr>
            </w:pPr>
            <w:r>
              <w:rPr>
                <w:b/>
              </w:rPr>
              <w:t xml:space="preserve">                            </w:t>
            </w:r>
            <w:r>
              <w:rPr>
                <w:b/>
              </w:rPr>
              <w:t>Итого</w:t>
            </w:r>
          </w:p>
        </w:tc>
        <w:tc>
          <w:tcPr>
            <w:tcW w:w="2531" w:type="dxa"/>
            <w:tcBorders>
              <w:left w:val="single" w:sz="4" w:space="0" w:color="000000"/>
              <w:bottom w:val="single" w:sz="4" w:space="0" w:color="000000"/>
              <w:right w:val="single" w:sz="4" w:space="0" w:color="000000"/>
            </w:tcBorders>
            <w:shd w:color="auto" w:fill="auto" w:val="clear"/>
            <w:vAlign w:val="center"/>
          </w:tcPr>
          <w:p>
            <w:pPr>
              <w:pStyle w:val="Normal"/>
              <w:rPr>
                <w:b/>
                <w:b/>
              </w:rPr>
            </w:pPr>
            <w:r>
              <w:rPr>
                <w:b/>
              </w:rPr>
              <w:t>68</w:t>
            </w:r>
          </w:p>
        </w:tc>
        <w:tc>
          <w:tcPr>
            <w:tcW w:w="2532" w:type="dxa"/>
            <w:tcBorders>
              <w:left w:val="single" w:sz="4" w:space="0" w:color="000000"/>
              <w:bottom w:val="single" w:sz="4" w:space="0" w:color="000000"/>
              <w:right w:val="single" w:sz="4" w:space="0" w:color="000000"/>
            </w:tcBorders>
          </w:tcPr>
          <w:p>
            <w:pPr>
              <w:pStyle w:val="Normal"/>
              <w:rPr>
                <w:b/>
                <w:b/>
              </w:rPr>
            </w:pPr>
            <w:r>
              <w:rPr>
                <w:b/>
              </w:rPr>
              <w:t>4</w:t>
            </w:r>
          </w:p>
        </w:tc>
        <w:tc>
          <w:tcPr>
            <w:tcW w:w="2532" w:type="dxa"/>
            <w:tcBorders>
              <w:left w:val="single" w:sz="4" w:space="0" w:color="000000"/>
              <w:bottom w:val="single" w:sz="4" w:space="0" w:color="000000"/>
              <w:right w:val="single" w:sz="4" w:space="0" w:color="000000"/>
            </w:tcBorders>
          </w:tcPr>
          <w:p>
            <w:pPr>
              <w:pStyle w:val="Normal"/>
              <w:rPr>
                <w:b/>
                <w:b/>
              </w:rPr>
            </w:pPr>
            <w:r>
              <w:rPr>
                <w:b/>
              </w:rPr>
              <w:t>7</w:t>
            </w:r>
          </w:p>
        </w:tc>
      </w:tr>
    </w:tbl>
    <w:p>
      <w:pPr>
        <w:pStyle w:val="Normal"/>
        <w:textAlignment w:val="top"/>
        <w:rPr>
          <w:b/>
          <w:b/>
          <w:sz w:val="28"/>
          <w:szCs w:val="28"/>
        </w:rPr>
      </w:pPr>
      <w:r>
        <w:rPr>
          <w:b/>
          <w:sz w:val="28"/>
          <w:szCs w:val="28"/>
        </w:rPr>
      </w:r>
    </w:p>
    <w:p>
      <w:pPr>
        <w:pStyle w:val="ListParagraph"/>
        <w:rPr/>
      </w:pPr>
      <w:r>
        <w:rPr>
          <w:b/>
          <w:lang w:eastAsia="ru-RU"/>
        </w:rPr>
        <w:t xml:space="preserve"> </w:t>
      </w:r>
    </w:p>
    <w:p>
      <w:pPr>
        <w:pStyle w:val="Normal"/>
        <w:rPr>
          <w:b/>
          <w:b/>
          <w:sz w:val="28"/>
          <w:szCs w:val="28"/>
        </w:rPr>
      </w:pPr>
      <w:r>
        <w:rPr/>
      </w:r>
    </w:p>
    <w:sectPr>
      <w:type w:val="nextPage"/>
      <w:pgSz w:orient="landscape" w:w="16838" w:h="11906"/>
      <w:pgMar w:left="851" w:right="851" w:header="0" w:top="170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Symbol">
    <w:charset w:val="01"/>
    <w:family w:val="roman"/>
    <w:pitch w:val="default"/>
  </w:font>
  <w:font w:name="Wingdings">
    <w:charset w:val="01"/>
    <w:family w:val="roman"/>
    <w:pitch w:val="default"/>
  </w:font>
  <w:font w:name="Courier New">
    <w:charset w:val="01"/>
    <w:family w:val="roman"/>
    <w:pitch w:val="default"/>
  </w:font>
  <w:font w:name="Helvetica Neue">
    <w:charset w:val="01"/>
    <w:family w:val="roman"/>
    <w:pitch w:val="default"/>
  </w:font>
  <w:font w:name="PT Astra Serif">
    <w:charset w:val="01"/>
    <w:family w:val="roman"/>
    <w:pitch w:val="default"/>
  </w:font>
  <w:font w:name="Liberation Sans">
    <w:altName w:val="Arial"/>
    <w:charset w:val="01"/>
    <w:family w:val="roman"/>
    <w:pitch w:val="default"/>
  </w:font>
  <w:font w:name="SchoolBookAC">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9" w:hanging="360"/>
      </w:pPr>
      <w:rPr>
        <w:b w:val="false"/>
        <w:rFonts w:cs="Times New Roman"/>
      </w:rPr>
    </w:lvl>
    <w:lvl w:ilvl="1">
      <w:start w:val="1"/>
      <w:numFmt w:val="decimal"/>
      <w:lvlText w:val="%1.%2"/>
      <w:lvlJc w:val="left"/>
      <w:pPr>
        <w:tabs>
          <w:tab w:val="num" w:pos="0"/>
        </w:tabs>
        <w:ind w:left="1444" w:hanging="735"/>
      </w:pPr>
      <w:rPr>
        <w:b/>
        <w:rFonts w:cs="Times New Roman"/>
      </w:rPr>
    </w:lvl>
    <w:lvl w:ilvl="2">
      <w:start w:val="1"/>
      <w:numFmt w:val="decimal"/>
      <w:lvlText w:val="%1.%2.%3"/>
      <w:lvlJc w:val="left"/>
      <w:pPr>
        <w:tabs>
          <w:tab w:val="num" w:pos="0"/>
        </w:tabs>
        <w:ind w:left="1444" w:hanging="735"/>
      </w:pPr>
      <w:rPr>
        <w:b/>
        <w:rFonts w:cs="Times New Roman"/>
      </w:rPr>
    </w:lvl>
    <w:lvl w:ilvl="3">
      <w:start w:val="1"/>
      <w:numFmt w:val="decimal"/>
      <w:lvlText w:val="%1.%2.%3.%4"/>
      <w:lvlJc w:val="left"/>
      <w:pPr>
        <w:tabs>
          <w:tab w:val="num" w:pos="0"/>
        </w:tabs>
        <w:ind w:left="1789" w:hanging="1080"/>
      </w:pPr>
      <w:rPr>
        <w:b/>
        <w:rFonts w:cs="Times New Roman"/>
      </w:rPr>
    </w:lvl>
    <w:lvl w:ilvl="4">
      <w:start w:val="1"/>
      <w:numFmt w:val="decimal"/>
      <w:lvlText w:val="%1.%2.%3.%4.%5"/>
      <w:lvlJc w:val="left"/>
      <w:pPr>
        <w:tabs>
          <w:tab w:val="num" w:pos="0"/>
        </w:tabs>
        <w:ind w:left="1789" w:hanging="1080"/>
      </w:pPr>
      <w:rPr>
        <w:b/>
        <w:rFonts w:cs="Times New Roman"/>
      </w:rPr>
    </w:lvl>
    <w:lvl w:ilvl="5">
      <w:start w:val="1"/>
      <w:numFmt w:val="decimal"/>
      <w:lvlText w:val="%1.%2.%3.%4.%5.%6"/>
      <w:lvlJc w:val="left"/>
      <w:pPr>
        <w:tabs>
          <w:tab w:val="num" w:pos="0"/>
        </w:tabs>
        <w:ind w:left="2149" w:hanging="1440"/>
      </w:pPr>
      <w:rPr>
        <w:b/>
        <w:rFonts w:cs="Times New Roman"/>
      </w:rPr>
    </w:lvl>
    <w:lvl w:ilvl="6">
      <w:start w:val="1"/>
      <w:numFmt w:val="decimal"/>
      <w:lvlText w:val="%1.%2.%3.%4.%5.%6.%7"/>
      <w:lvlJc w:val="left"/>
      <w:pPr>
        <w:tabs>
          <w:tab w:val="num" w:pos="0"/>
        </w:tabs>
        <w:ind w:left="2149" w:hanging="1440"/>
      </w:pPr>
      <w:rPr>
        <w:b/>
        <w:rFonts w:cs="Times New Roman"/>
      </w:rPr>
    </w:lvl>
    <w:lvl w:ilvl="7">
      <w:start w:val="1"/>
      <w:numFmt w:val="decimal"/>
      <w:lvlText w:val="%1.%2.%3.%4.%5.%6.%7.%8"/>
      <w:lvlJc w:val="left"/>
      <w:pPr>
        <w:tabs>
          <w:tab w:val="num" w:pos="0"/>
        </w:tabs>
        <w:ind w:left="2509" w:hanging="1800"/>
      </w:pPr>
      <w:rPr>
        <w:b/>
        <w:rFonts w:cs="Times New Roman"/>
      </w:rPr>
    </w:lvl>
    <w:lvl w:ilvl="8">
      <w:start w:val="1"/>
      <w:numFmt w:val="decimal"/>
      <w:lvlText w:val="%1.%2.%3.%4.%5.%6.%7.%8.%9"/>
      <w:lvlJc w:val="left"/>
      <w:pPr>
        <w:tabs>
          <w:tab w:val="num" w:pos="0"/>
        </w:tabs>
        <w:ind w:left="2869" w:hanging="2160"/>
      </w:pPr>
      <w:rPr>
        <w:b/>
        <w:rFonts w:cs="Times New Roman"/>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4572"/>
    <w:pPr>
      <w:widowControl/>
      <w:suppressAutoHyphens w:val="true"/>
      <w:bidi w:val="0"/>
      <w:spacing w:before="0" w:after="0"/>
      <w:ind w:left="0" w:right="0" w:hanging="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link w:val="10"/>
    <w:qFormat/>
    <w:rsid w:val="00a04572"/>
    <w:pPr>
      <w:keepNext w:val="true"/>
      <w:widowControl w:val="false"/>
      <w:tabs>
        <w:tab w:val="clear" w:pos="708"/>
        <w:tab w:val="left" w:pos="720" w:leader="none"/>
      </w:tabs>
      <w:ind w:left="720" w:right="0" w:hanging="360"/>
      <w:jc w:val="center"/>
      <w:outlineLvl w:val="0"/>
    </w:pPr>
    <w:rPr>
      <w:b/>
      <w:bCs/>
    </w:rPr>
  </w:style>
  <w:style w:type="paragraph" w:styleId="2">
    <w:name w:val="Heading 2"/>
    <w:basedOn w:val="Normal"/>
    <w:next w:val="Normal"/>
    <w:link w:val="20"/>
    <w:uiPriority w:val="9"/>
    <w:semiHidden/>
    <w:unhideWhenUsed/>
    <w:qFormat/>
    <w:rsid w:val="0018752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link w:val="a3"/>
    <w:qFormat/>
    <w:rsid w:val="00a04572"/>
    <w:rPr>
      <w:rFonts w:ascii="Times New Roman" w:hAnsi="Times New Roman" w:eastAsia="Times New Roman" w:cs="Times New Roman"/>
      <w:sz w:val="24"/>
      <w:szCs w:val="24"/>
      <w:lang w:eastAsia="zh-CN"/>
    </w:rPr>
  </w:style>
  <w:style w:type="character" w:styleId="Style13">
    <w:name w:val="Интернет-ссылка"/>
    <w:rsid w:val="00a04572"/>
    <w:rPr>
      <w:color w:val="0000FF"/>
      <w:u w:val="single"/>
    </w:rPr>
  </w:style>
  <w:style w:type="character" w:styleId="11" w:customStyle="1">
    <w:name w:val="Заголовок 1 Знак"/>
    <w:basedOn w:val="DefaultParagraphFont"/>
    <w:link w:val="1"/>
    <w:qFormat/>
    <w:rsid w:val="00a04572"/>
    <w:rPr>
      <w:rFonts w:ascii="Times New Roman" w:hAnsi="Times New Roman" w:eastAsia="Times New Roman" w:cs="Times New Roman"/>
      <w:b/>
      <w:bCs/>
      <w:sz w:val="24"/>
      <w:szCs w:val="24"/>
      <w:lang w:eastAsia="zh-CN"/>
    </w:rPr>
  </w:style>
  <w:style w:type="character" w:styleId="WW8Num1z0" w:customStyle="1">
    <w:name w:val="WW8Num1z0"/>
    <w:qFormat/>
    <w:rsid w:val="00a04572"/>
    <w:rPr/>
  </w:style>
  <w:style w:type="character" w:styleId="WW8Num1z1" w:customStyle="1">
    <w:name w:val="WW8Num1z1"/>
    <w:qFormat/>
    <w:rsid w:val="00a04572"/>
    <w:rPr/>
  </w:style>
  <w:style w:type="character" w:styleId="WW8Num1z2" w:customStyle="1">
    <w:name w:val="WW8Num1z2"/>
    <w:qFormat/>
    <w:rsid w:val="00a04572"/>
    <w:rPr/>
  </w:style>
  <w:style w:type="character" w:styleId="WW8Num1z3" w:customStyle="1">
    <w:name w:val="WW8Num1z3"/>
    <w:qFormat/>
    <w:rsid w:val="00a04572"/>
    <w:rPr/>
  </w:style>
  <w:style w:type="character" w:styleId="WW8Num1z4" w:customStyle="1">
    <w:name w:val="WW8Num1z4"/>
    <w:qFormat/>
    <w:rsid w:val="00a04572"/>
    <w:rPr/>
  </w:style>
  <w:style w:type="character" w:styleId="WW8Num1z5" w:customStyle="1">
    <w:name w:val="WW8Num1z5"/>
    <w:qFormat/>
    <w:rsid w:val="00a04572"/>
    <w:rPr/>
  </w:style>
  <w:style w:type="character" w:styleId="WW8Num1z6" w:customStyle="1">
    <w:name w:val="WW8Num1z6"/>
    <w:qFormat/>
    <w:rsid w:val="00a04572"/>
    <w:rPr/>
  </w:style>
  <w:style w:type="character" w:styleId="WW8Num1z7" w:customStyle="1">
    <w:name w:val="WW8Num1z7"/>
    <w:qFormat/>
    <w:rsid w:val="00a04572"/>
    <w:rPr/>
  </w:style>
  <w:style w:type="character" w:styleId="WW8Num1z8" w:customStyle="1">
    <w:name w:val="WW8Num1z8"/>
    <w:qFormat/>
    <w:rsid w:val="00a04572"/>
    <w:rPr/>
  </w:style>
  <w:style w:type="character" w:styleId="WW8Num2z0" w:customStyle="1">
    <w:name w:val="WW8Num2z0"/>
    <w:qFormat/>
    <w:rsid w:val="00a04572"/>
    <w:rPr/>
  </w:style>
  <w:style w:type="character" w:styleId="WW8Num2z1" w:customStyle="1">
    <w:name w:val="WW8Num2z1"/>
    <w:qFormat/>
    <w:rsid w:val="00a04572"/>
    <w:rPr/>
  </w:style>
  <w:style w:type="character" w:styleId="WW8Num2z2" w:customStyle="1">
    <w:name w:val="WW8Num2z2"/>
    <w:qFormat/>
    <w:rsid w:val="00a04572"/>
    <w:rPr/>
  </w:style>
  <w:style w:type="character" w:styleId="WW8Num2z3" w:customStyle="1">
    <w:name w:val="WW8Num2z3"/>
    <w:qFormat/>
    <w:rsid w:val="00a04572"/>
    <w:rPr/>
  </w:style>
  <w:style w:type="character" w:styleId="WW8Num2z4" w:customStyle="1">
    <w:name w:val="WW8Num2z4"/>
    <w:qFormat/>
    <w:rsid w:val="00a04572"/>
    <w:rPr/>
  </w:style>
  <w:style w:type="character" w:styleId="WW8Num2z5" w:customStyle="1">
    <w:name w:val="WW8Num2z5"/>
    <w:qFormat/>
    <w:rsid w:val="00a04572"/>
    <w:rPr/>
  </w:style>
  <w:style w:type="character" w:styleId="WW8Num2z6" w:customStyle="1">
    <w:name w:val="WW8Num2z6"/>
    <w:qFormat/>
    <w:rsid w:val="00a04572"/>
    <w:rPr/>
  </w:style>
  <w:style w:type="character" w:styleId="WW8Num2z7" w:customStyle="1">
    <w:name w:val="WW8Num2z7"/>
    <w:qFormat/>
    <w:rsid w:val="00a04572"/>
    <w:rPr/>
  </w:style>
  <w:style w:type="character" w:styleId="WW8Num2z8" w:customStyle="1">
    <w:name w:val="WW8Num2z8"/>
    <w:qFormat/>
    <w:rsid w:val="00a04572"/>
    <w:rPr/>
  </w:style>
  <w:style w:type="character" w:styleId="WW8Num3z0" w:customStyle="1">
    <w:name w:val="WW8Num3z0"/>
    <w:qFormat/>
    <w:rsid w:val="00a04572"/>
    <w:rPr>
      <w:rFonts w:ascii="Symbol" w:hAnsi="Symbol" w:cs="Symbol"/>
      <w:sz w:val="28"/>
      <w:szCs w:val="28"/>
    </w:rPr>
  </w:style>
  <w:style w:type="character" w:styleId="WW8Num4z0" w:customStyle="1">
    <w:name w:val="WW8Num4z0"/>
    <w:qFormat/>
    <w:rsid w:val="00a04572"/>
    <w:rPr>
      <w:bCs/>
      <w:iCs/>
    </w:rPr>
  </w:style>
  <w:style w:type="character" w:styleId="WW8Num5z0" w:customStyle="1">
    <w:name w:val="WW8Num5z0"/>
    <w:qFormat/>
    <w:rsid w:val="00a04572"/>
    <w:rPr>
      <w:rFonts w:ascii="Symbol" w:hAnsi="Symbol" w:cs="Symbol"/>
      <w:sz w:val="28"/>
      <w:szCs w:val="28"/>
    </w:rPr>
  </w:style>
  <w:style w:type="character" w:styleId="WW8Num6z0" w:customStyle="1">
    <w:name w:val="WW8Num6z0"/>
    <w:qFormat/>
    <w:rsid w:val="00a04572"/>
    <w:rPr>
      <w:rFonts w:ascii="Symbol" w:hAnsi="Symbol" w:cs="Symbol"/>
    </w:rPr>
  </w:style>
  <w:style w:type="character" w:styleId="WW8Num6z2" w:customStyle="1">
    <w:name w:val="WW8Num6z2"/>
    <w:qFormat/>
    <w:rsid w:val="00a04572"/>
    <w:rPr>
      <w:rFonts w:ascii="Wingdings" w:hAnsi="Wingdings" w:cs="Wingdings"/>
    </w:rPr>
  </w:style>
  <w:style w:type="character" w:styleId="WW8Num6z4" w:customStyle="1">
    <w:name w:val="WW8Num6z4"/>
    <w:qFormat/>
    <w:rsid w:val="00a04572"/>
    <w:rPr>
      <w:rFonts w:ascii="Courier New" w:hAnsi="Courier New" w:cs="Courier New"/>
    </w:rPr>
  </w:style>
  <w:style w:type="character" w:styleId="WW8Num7z0" w:customStyle="1">
    <w:name w:val="WW8Num7z0"/>
    <w:qFormat/>
    <w:rsid w:val="00a04572"/>
    <w:rPr>
      <w:rFonts w:cs="Times New Roman"/>
      <w:sz w:val="28"/>
      <w:szCs w:val="28"/>
    </w:rPr>
  </w:style>
  <w:style w:type="character" w:styleId="WW8Num8z0" w:customStyle="1">
    <w:name w:val="WW8Num8z0"/>
    <w:qFormat/>
    <w:rsid w:val="00a04572"/>
    <w:rPr>
      <w:rFonts w:ascii="Times New Roman" w:hAnsi="Times New Roman" w:cs="Times New Roman"/>
      <w:sz w:val="24"/>
      <w:szCs w:val="24"/>
    </w:rPr>
  </w:style>
  <w:style w:type="character" w:styleId="WW8Num9z0" w:customStyle="1">
    <w:name w:val="WW8Num9z0"/>
    <w:qFormat/>
    <w:rsid w:val="00a04572"/>
    <w:rPr>
      <w:rFonts w:ascii="Symbol" w:hAnsi="Symbol" w:cs="Symbol"/>
    </w:rPr>
  </w:style>
  <w:style w:type="character" w:styleId="WW8Num10z0" w:customStyle="1">
    <w:name w:val="WW8Num10z0"/>
    <w:qFormat/>
    <w:rsid w:val="00a04572"/>
    <w:rPr>
      <w:rFonts w:cs="Times New Roman"/>
      <w:b/>
      <w:bCs/>
      <w:iCs/>
      <w:color w:val="auto"/>
      <w:sz w:val="24"/>
      <w:szCs w:val="24"/>
    </w:rPr>
  </w:style>
  <w:style w:type="character" w:styleId="WW8Num11z0" w:customStyle="1">
    <w:name w:val="WW8Num11z0"/>
    <w:qFormat/>
    <w:rsid w:val="00a04572"/>
    <w:rPr>
      <w:rFonts w:ascii="Helvetica Neue" w:hAnsi="Helvetica Neue" w:cs="Helvetica Neue"/>
      <w:b w:val="false"/>
      <w:i w:val="false"/>
      <w:caps w:val="false"/>
      <w:smallCaps w:val="false"/>
      <w:color w:val="000000"/>
      <w:spacing w:val="0"/>
      <w:sz w:val="21"/>
      <w:szCs w:val="28"/>
    </w:rPr>
  </w:style>
  <w:style w:type="character" w:styleId="WW8Num12z0" w:customStyle="1">
    <w:name w:val="WW8Num12z0"/>
    <w:qFormat/>
    <w:rsid w:val="00a04572"/>
    <w:rPr>
      <w:rFonts w:ascii="Symbol" w:hAnsi="Symbol" w:cs="Symbol"/>
    </w:rPr>
  </w:style>
  <w:style w:type="character" w:styleId="21" w:customStyle="1">
    <w:name w:val="Основной шрифт абзаца2"/>
    <w:qFormat/>
    <w:rsid w:val="00a04572"/>
    <w:rPr/>
  </w:style>
  <w:style w:type="character" w:styleId="WW8Num5z2" w:customStyle="1">
    <w:name w:val="WW8Num5z2"/>
    <w:qFormat/>
    <w:rsid w:val="00a04572"/>
    <w:rPr>
      <w:rFonts w:ascii="Wingdings" w:hAnsi="Wingdings" w:cs="Wingdings"/>
    </w:rPr>
  </w:style>
  <w:style w:type="character" w:styleId="WW8Num5z4" w:customStyle="1">
    <w:name w:val="WW8Num5z4"/>
    <w:qFormat/>
    <w:rsid w:val="00a04572"/>
    <w:rPr>
      <w:rFonts w:ascii="Courier New" w:hAnsi="Courier New" w:cs="Courier New"/>
    </w:rPr>
  </w:style>
  <w:style w:type="character" w:styleId="WW8Num12z1" w:customStyle="1">
    <w:name w:val="WW8Num12z1"/>
    <w:qFormat/>
    <w:rsid w:val="00a04572"/>
    <w:rPr>
      <w:rFonts w:ascii="Courier New" w:hAnsi="Courier New" w:cs="Courier New"/>
    </w:rPr>
  </w:style>
  <w:style w:type="character" w:styleId="WW8Num12z2" w:customStyle="1">
    <w:name w:val="WW8Num12z2"/>
    <w:qFormat/>
    <w:rsid w:val="00a04572"/>
    <w:rPr>
      <w:rFonts w:ascii="Wingdings" w:hAnsi="Wingdings" w:cs="Wingdings"/>
    </w:rPr>
  </w:style>
  <w:style w:type="character" w:styleId="WW8Num13z0" w:customStyle="1">
    <w:name w:val="WW8Num13z0"/>
    <w:qFormat/>
    <w:rsid w:val="00a04572"/>
    <w:rPr/>
  </w:style>
  <w:style w:type="character" w:styleId="WW8Num13z1" w:customStyle="1">
    <w:name w:val="WW8Num13z1"/>
    <w:qFormat/>
    <w:rsid w:val="00a04572"/>
    <w:rPr/>
  </w:style>
  <w:style w:type="character" w:styleId="WW8Num13z2" w:customStyle="1">
    <w:name w:val="WW8Num13z2"/>
    <w:qFormat/>
    <w:rsid w:val="00a04572"/>
    <w:rPr/>
  </w:style>
  <w:style w:type="character" w:styleId="WW8Num13z3" w:customStyle="1">
    <w:name w:val="WW8Num13z3"/>
    <w:qFormat/>
    <w:rsid w:val="00a04572"/>
    <w:rPr/>
  </w:style>
  <w:style w:type="character" w:styleId="WW8Num13z4" w:customStyle="1">
    <w:name w:val="WW8Num13z4"/>
    <w:qFormat/>
    <w:rsid w:val="00a04572"/>
    <w:rPr/>
  </w:style>
  <w:style w:type="character" w:styleId="WW8Num13z5" w:customStyle="1">
    <w:name w:val="WW8Num13z5"/>
    <w:qFormat/>
    <w:rsid w:val="00a04572"/>
    <w:rPr/>
  </w:style>
  <w:style w:type="character" w:styleId="WW8Num13z6" w:customStyle="1">
    <w:name w:val="WW8Num13z6"/>
    <w:qFormat/>
    <w:rsid w:val="00a04572"/>
    <w:rPr/>
  </w:style>
  <w:style w:type="character" w:styleId="WW8Num13z7" w:customStyle="1">
    <w:name w:val="WW8Num13z7"/>
    <w:qFormat/>
    <w:rsid w:val="00a04572"/>
    <w:rPr/>
  </w:style>
  <w:style w:type="character" w:styleId="WW8Num13z8" w:customStyle="1">
    <w:name w:val="WW8Num13z8"/>
    <w:qFormat/>
    <w:rsid w:val="00a04572"/>
    <w:rPr/>
  </w:style>
  <w:style w:type="character" w:styleId="WW8Num14z0" w:customStyle="1">
    <w:name w:val="WW8Num14z0"/>
    <w:qFormat/>
    <w:rsid w:val="00a04572"/>
    <w:rPr>
      <w:sz w:val="24"/>
      <w:szCs w:val="24"/>
    </w:rPr>
  </w:style>
  <w:style w:type="character" w:styleId="WW8Num14z1" w:customStyle="1">
    <w:name w:val="WW8Num14z1"/>
    <w:qFormat/>
    <w:rsid w:val="00a04572"/>
    <w:rPr/>
  </w:style>
  <w:style w:type="character" w:styleId="WW8Num14z2" w:customStyle="1">
    <w:name w:val="WW8Num14z2"/>
    <w:qFormat/>
    <w:rsid w:val="00a04572"/>
    <w:rPr/>
  </w:style>
  <w:style w:type="character" w:styleId="WW8Num14z3" w:customStyle="1">
    <w:name w:val="WW8Num14z3"/>
    <w:qFormat/>
    <w:rsid w:val="00a04572"/>
    <w:rPr/>
  </w:style>
  <w:style w:type="character" w:styleId="WW8Num14z4" w:customStyle="1">
    <w:name w:val="WW8Num14z4"/>
    <w:qFormat/>
    <w:rsid w:val="00a04572"/>
    <w:rPr/>
  </w:style>
  <w:style w:type="character" w:styleId="WW8Num14z5" w:customStyle="1">
    <w:name w:val="WW8Num14z5"/>
    <w:qFormat/>
    <w:rsid w:val="00a04572"/>
    <w:rPr/>
  </w:style>
  <w:style w:type="character" w:styleId="WW8Num14z6" w:customStyle="1">
    <w:name w:val="WW8Num14z6"/>
    <w:qFormat/>
    <w:rsid w:val="00a04572"/>
    <w:rPr/>
  </w:style>
  <w:style w:type="character" w:styleId="WW8Num14z7" w:customStyle="1">
    <w:name w:val="WW8Num14z7"/>
    <w:qFormat/>
    <w:rsid w:val="00a04572"/>
    <w:rPr/>
  </w:style>
  <w:style w:type="character" w:styleId="WW8Num14z8" w:customStyle="1">
    <w:name w:val="WW8Num14z8"/>
    <w:qFormat/>
    <w:rsid w:val="00a04572"/>
    <w:rPr/>
  </w:style>
  <w:style w:type="character" w:styleId="WW8Num15z0" w:customStyle="1">
    <w:name w:val="WW8Num15z0"/>
    <w:qFormat/>
    <w:rsid w:val="00a04572"/>
    <w:rPr/>
  </w:style>
  <w:style w:type="character" w:styleId="WW8Num15z1" w:customStyle="1">
    <w:name w:val="WW8Num15z1"/>
    <w:qFormat/>
    <w:rsid w:val="00a04572"/>
    <w:rPr/>
  </w:style>
  <w:style w:type="character" w:styleId="WW8Num15z2" w:customStyle="1">
    <w:name w:val="WW8Num15z2"/>
    <w:qFormat/>
    <w:rsid w:val="00a04572"/>
    <w:rPr/>
  </w:style>
  <w:style w:type="character" w:styleId="WW8Num15z3" w:customStyle="1">
    <w:name w:val="WW8Num15z3"/>
    <w:qFormat/>
    <w:rsid w:val="00a04572"/>
    <w:rPr/>
  </w:style>
  <w:style w:type="character" w:styleId="WW8Num15z4" w:customStyle="1">
    <w:name w:val="WW8Num15z4"/>
    <w:qFormat/>
    <w:rsid w:val="00a04572"/>
    <w:rPr/>
  </w:style>
  <w:style w:type="character" w:styleId="WW8Num15z5" w:customStyle="1">
    <w:name w:val="WW8Num15z5"/>
    <w:qFormat/>
    <w:rsid w:val="00a04572"/>
    <w:rPr/>
  </w:style>
  <w:style w:type="character" w:styleId="WW8Num15z6" w:customStyle="1">
    <w:name w:val="WW8Num15z6"/>
    <w:qFormat/>
    <w:rsid w:val="00a04572"/>
    <w:rPr/>
  </w:style>
  <w:style w:type="character" w:styleId="WW8Num15z7" w:customStyle="1">
    <w:name w:val="WW8Num15z7"/>
    <w:qFormat/>
    <w:rsid w:val="00a04572"/>
    <w:rPr/>
  </w:style>
  <w:style w:type="character" w:styleId="WW8Num15z8" w:customStyle="1">
    <w:name w:val="WW8Num15z8"/>
    <w:qFormat/>
    <w:rsid w:val="00a04572"/>
    <w:rPr/>
  </w:style>
  <w:style w:type="character" w:styleId="WW8Num16z0" w:customStyle="1">
    <w:name w:val="WW8Num16z0"/>
    <w:qFormat/>
    <w:rsid w:val="00a04572"/>
    <w:rPr>
      <w:rFonts w:ascii="Symbol" w:hAnsi="Symbol" w:cs="Symbol"/>
    </w:rPr>
  </w:style>
  <w:style w:type="character" w:styleId="WW8Num16z1" w:customStyle="1">
    <w:name w:val="WW8Num16z1"/>
    <w:qFormat/>
    <w:rsid w:val="00a04572"/>
    <w:rPr>
      <w:rFonts w:ascii="Courier New" w:hAnsi="Courier New" w:cs="Courier New"/>
    </w:rPr>
  </w:style>
  <w:style w:type="character" w:styleId="WW8Num16z2" w:customStyle="1">
    <w:name w:val="WW8Num16z2"/>
    <w:qFormat/>
    <w:rsid w:val="00a04572"/>
    <w:rPr>
      <w:rFonts w:ascii="Wingdings" w:hAnsi="Wingdings" w:cs="Wingdings"/>
    </w:rPr>
  </w:style>
  <w:style w:type="character" w:styleId="WW8Num17z0" w:customStyle="1">
    <w:name w:val="WW8Num17z0"/>
    <w:qFormat/>
    <w:rsid w:val="00a04572"/>
    <w:rPr>
      <w:rFonts w:ascii="Symbol" w:hAnsi="Symbol" w:cs="Symbol"/>
    </w:rPr>
  </w:style>
  <w:style w:type="character" w:styleId="WW8Num17z2" w:customStyle="1">
    <w:name w:val="WW8Num17z2"/>
    <w:qFormat/>
    <w:rsid w:val="00a04572"/>
    <w:rPr>
      <w:rFonts w:ascii="Wingdings" w:hAnsi="Wingdings" w:cs="Wingdings"/>
    </w:rPr>
  </w:style>
  <w:style w:type="character" w:styleId="WW8Num17z4" w:customStyle="1">
    <w:name w:val="WW8Num17z4"/>
    <w:qFormat/>
    <w:rsid w:val="00a04572"/>
    <w:rPr>
      <w:rFonts w:ascii="Courier New" w:hAnsi="Courier New" w:cs="Courier New"/>
    </w:rPr>
  </w:style>
  <w:style w:type="character" w:styleId="WW8Num18z0" w:customStyle="1">
    <w:name w:val="WW8Num18z0"/>
    <w:qFormat/>
    <w:rsid w:val="00a04572"/>
    <w:rPr/>
  </w:style>
  <w:style w:type="character" w:styleId="WW8Num18z1" w:customStyle="1">
    <w:name w:val="WW8Num18z1"/>
    <w:qFormat/>
    <w:rsid w:val="00a04572"/>
    <w:rPr/>
  </w:style>
  <w:style w:type="character" w:styleId="WW8Num18z2" w:customStyle="1">
    <w:name w:val="WW8Num18z2"/>
    <w:qFormat/>
    <w:rsid w:val="00a04572"/>
    <w:rPr/>
  </w:style>
  <w:style w:type="character" w:styleId="WW8Num18z3" w:customStyle="1">
    <w:name w:val="WW8Num18z3"/>
    <w:qFormat/>
    <w:rsid w:val="00a04572"/>
    <w:rPr/>
  </w:style>
  <w:style w:type="character" w:styleId="WW8Num18z4" w:customStyle="1">
    <w:name w:val="WW8Num18z4"/>
    <w:qFormat/>
    <w:rsid w:val="00a04572"/>
    <w:rPr/>
  </w:style>
  <w:style w:type="character" w:styleId="WW8Num18z5" w:customStyle="1">
    <w:name w:val="WW8Num18z5"/>
    <w:qFormat/>
    <w:rsid w:val="00a04572"/>
    <w:rPr/>
  </w:style>
  <w:style w:type="character" w:styleId="WW8Num18z6" w:customStyle="1">
    <w:name w:val="WW8Num18z6"/>
    <w:qFormat/>
    <w:rsid w:val="00a04572"/>
    <w:rPr/>
  </w:style>
  <w:style w:type="character" w:styleId="WW8Num18z7" w:customStyle="1">
    <w:name w:val="WW8Num18z7"/>
    <w:qFormat/>
    <w:rsid w:val="00a04572"/>
    <w:rPr/>
  </w:style>
  <w:style w:type="character" w:styleId="WW8Num18z8" w:customStyle="1">
    <w:name w:val="WW8Num18z8"/>
    <w:qFormat/>
    <w:rsid w:val="00a04572"/>
    <w:rPr/>
  </w:style>
  <w:style w:type="character" w:styleId="WW8Num19z0" w:customStyle="1">
    <w:name w:val="WW8Num19z0"/>
    <w:qFormat/>
    <w:rsid w:val="00a04572"/>
    <w:rPr/>
  </w:style>
  <w:style w:type="character" w:styleId="WW8Num19z1" w:customStyle="1">
    <w:name w:val="WW8Num19z1"/>
    <w:qFormat/>
    <w:rsid w:val="00a04572"/>
    <w:rPr/>
  </w:style>
  <w:style w:type="character" w:styleId="WW8Num19z2" w:customStyle="1">
    <w:name w:val="WW8Num19z2"/>
    <w:qFormat/>
    <w:rsid w:val="00a04572"/>
    <w:rPr/>
  </w:style>
  <w:style w:type="character" w:styleId="WW8Num19z3" w:customStyle="1">
    <w:name w:val="WW8Num19z3"/>
    <w:qFormat/>
    <w:rsid w:val="00a04572"/>
    <w:rPr/>
  </w:style>
  <w:style w:type="character" w:styleId="WW8Num19z4" w:customStyle="1">
    <w:name w:val="WW8Num19z4"/>
    <w:qFormat/>
    <w:rsid w:val="00a04572"/>
    <w:rPr/>
  </w:style>
  <w:style w:type="character" w:styleId="WW8Num19z5" w:customStyle="1">
    <w:name w:val="WW8Num19z5"/>
    <w:qFormat/>
    <w:rsid w:val="00a04572"/>
    <w:rPr/>
  </w:style>
  <w:style w:type="character" w:styleId="WW8Num19z6" w:customStyle="1">
    <w:name w:val="WW8Num19z6"/>
    <w:qFormat/>
    <w:rsid w:val="00a04572"/>
    <w:rPr/>
  </w:style>
  <w:style w:type="character" w:styleId="WW8Num19z7" w:customStyle="1">
    <w:name w:val="WW8Num19z7"/>
    <w:qFormat/>
    <w:rsid w:val="00a04572"/>
    <w:rPr/>
  </w:style>
  <w:style w:type="character" w:styleId="WW8Num19z8" w:customStyle="1">
    <w:name w:val="WW8Num19z8"/>
    <w:qFormat/>
    <w:rsid w:val="00a04572"/>
    <w:rPr/>
  </w:style>
  <w:style w:type="character" w:styleId="WW8Num20z0" w:customStyle="1">
    <w:name w:val="WW8Num20z0"/>
    <w:qFormat/>
    <w:rsid w:val="00a04572"/>
    <w:rPr/>
  </w:style>
  <w:style w:type="character" w:styleId="WW8Num20z1" w:customStyle="1">
    <w:name w:val="WW8Num20z1"/>
    <w:qFormat/>
    <w:rsid w:val="00a04572"/>
    <w:rPr/>
  </w:style>
  <w:style w:type="character" w:styleId="WW8Num20z2" w:customStyle="1">
    <w:name w:val="WW8Num20z2"/>
    <w:qFormat/>
    <w:rsid w:val="00a04572"/>
    <w:rPr/>
  </w:style>
  <w:style w:type="character" w:styleId="WW8Num20z3" w:customStyle="1">
    <w:name w:val="WW8Num20z3"/>
    <w:qFormat/>
    <w:rsid w:val="00a04572"/>
    <w:rPr/>
  </w:style>
  <w:style w:type="character" w:styleId="WW8Num20z4" w:customStyle="1">
    <w:name w:val="WW8Num20z4"/>
    <w:qFormat/>
    <w:rsid w:val="00a04572"/>
    <w:rPr/>
  </w:style>
  <w:style w:type="character" w:styleId="WW8Num20z5" w:customStyle="1">
    <w:name w:val="WW8Num20z5"/>
    <w:qFormat/>
    <w:rsid w:val="00a04572"/>
    <w:rPr/>
  </w:style>
  <w:style w:type="character" w:styleId="WW8Num20z6" w:customStyle="1">
    <w:name w:val="WW8Num20z6"/>
    <w:qFormat/>
    <w:rsid w:val="00a04572"/>
    <w:rPr/>
  </w:style>
  <w:style w:type="character" w:styleId="WW8Num20z7" w:customStyle="1">
    <w:name w:val="WW8Num20z7"/>
    <w:qFormat/>
    <w:rsid w:val="00a04572"/>
    <w:rPr/>
  </w:style>
  <w:style w:type="character" w:styleId="WW8Num20z8" w:customStyle="1">
    <w:name w:val="WW8Num20z8"/>
    <w:qFormat/>
    <w:rsid w:val="00a04572"/>
    <w:rPr/>
  </w:style>
  <w:style w:type="character" w:styleId="WW8Num21z0" w:customStyle="1">
    <w:name w:val="WW8Num21z0"/>
    <w:qFormat/>
    <w:rsid w:val="00a04572"/>
    <w:rPr>
      <w:rFonts w:ascii="Times New Roman" w:hAnsi="Times New Roman" w:cs="Times New Roman"/>
      <w:sz w:val="24"/>
      <w:szCs w:val="24"/>
    </w:rPr>
  </w:style>
  <w:style w:type="character" w:styleId="WW8Num21z1" w:customStyle="1">
    <w:name w:val="WW8Num21z1"/>
    <w:qFormat/>
    <w:rsid w:val="00a04572"/>
    <w:rPr/>
  </w:style>
  <w:style w:type="character" w:styleId="WW8Num21z2" w:customStyle="1">
    <w:name w:val="WW8Num21z2"/>
    <w:qFormat/>
    <w:rsid w:val="00a04572"/>
    <w:rPr/>
  </w:style>
  <w:style w:type="character" w:styleId="WW8Num21z3" w:customStyle="1">
    <w:name w:val="WW8Num21z3"/>
    <w:qFormat/>
    <w:rsid w:val="00a04572"/>
    <w:rPr/>
  </w:style>
  <w:style w:type="character" w:styleId="WW8Num21z4" w:customStyle="1">
    <w:name w:val="WW8Num21z4"/>
    <w:qFormat/>
    <w:rsid w:val="00a04572"/>
    <w:rPr/>
  </w:style>
  <w:style w:type="character" w:styleId="WW8Num21z5" w:customStyle="1">
    <w:name w:val="WW8Num21z5"/>
    <w:qFormat/>
    <w:rsid w:val="00a04572"/>
    <w:rPr/>
  </w:style>
  <w:style w:type="character" w:styleId="WW8Num21z6" w:customStyle="1">
    <w:name w:val="WW8Num21z6"/>
    <w:qFormat/>
    <w:rsid w:val="00a04572"/>
    <w:rPr/>
  </w:style>
  <w:style w:type="character" w:styleId="WW8Num21z7" w:customStyle="1">
    <w:name w:val="WW8Num21z7"/>
    <w:qFormat/>
    <w:rsid w:val="00a04572"/>
    <w:rPr/>
  </w:style>
  <w:style w:type="character" w:styleId="WW8Num21z8" w:customStyle="1">
    <w:name w:val="WW8Num21z8"/>
    <w:qFormat/>
    <w:rsid w:val="00a04572"/>
    <w:rPr/>
  </w:style>
  <w:style w:type="character" w:styleId="WW8Num22z0" w:customStyle="1">
    <w:name w:val="WW8Num22z0"/>
    <w:qFormat/>
    <w:rsid w:val="00a04572"/>
    <w:rPr>
      <w:rFonts w:ascii="Symbol" w:hAnsi="Symbol" w:cs="Symbol"/>
    </w:rPr>
  </w:style>
  <w:style w:type="character" w:styleId="WW8Num22z1" w:customStyle="1">
    <w:name w:val="WW8Num22z1"/>
    <w:qFormat/>
    <w:rsid w:val="00a04572"/>
    <w:rPr>
      <w:rFonts w:ascii="Courier New" w:hAnsi="Courier New" w:cs="Courier New"/>
    </w:rPr>
  </w:style>
  <w:style w:type="character" w:styleId="WW8Num22z2" w:customStyle="1">
    <w:name w:val="WW8Num22z2"/>
    <w:qFormat/>
    <w:rsid w:val="00a04572"/>
    <w:rPr>
      <w:rFonts w:ascii="Wingdings" w:hAnsi="Wingdings" w:cs="Wingdings"/>
    </w:rPr>
  </w:style>
  <w:style w:type="character" w:styleId="WW8Num23z0" w:customStyle="1">
    <w:name w:val="WW8Num23z0"/>
    <w:qFormat/>
    <w:rsid w:val="00a04572"/>
    <w:rPr>
      <w:rFonts w:ascii="Symbol" w:hAnsi="Symbol" w:cs="Symbol"/>
    </w:rPr>
  </w:style>
  <w:style w:type="character" w:styleId="WW8Num23z1" w:customStyle="1">
    <w:name w:val="WW8Num23z1"/>
    <w:qFormat/>
    <w:rsid w:val="00a04572"/>
    <w:rPr>
      <w:rFonts w:ascii="Courier New" w:hAnsi="Courier New" w:cs="Courier New"/>
    </w:rPr>
  </w:style>
  <w:style w:type="character" w:styleId="WW8Num23z2" w:customStyle="1">
    <w:name w:val="WW8Num23z2"/>
    <w:qFormat/>
    <w:rsid w:val="00a04572"/>
    <w:rPr>
      <w:rFonts w:ascii="Wingdings" w:hAnsi="Wingdings" w:cs="Wingdings"/>
    </w:rPr>
  </w:style>
  <w:style w:type="character" w:styleId="WW8Num24z0" w:customStyle="1">
    <w:name w:val="WW8Num24z0"/>
    <w:qFormat/>
    <w:rsid w:val="00a04572"/>
    <w:rPr/>
  </w:style>
  <w:style w:type="character" w:styleId="WW8Num24z1" w:customStyle="1">
    <w:name w:val="WW8Num24z1"/>
    <w:qFormat/>
    <w:rsid w:val="00a04572"/>
    <w:rPr/>
  </w:style>
  <w:style w:type="character" w:styleId="WW8Num24z2" w:customStyle="1">
    <w:name w:val="WW8Num24z2"/>
    <w:qFormat/>
    <w:rsid w:val="00a04572"/>
    <w:rPr/>
  </w:style>
  <w:style w:type="character" w:styleId="WW8Num24z3" w:customStyle="1">
    <w:name w:val="WW8Num24z3"/>
    <w:qFormat/>
    <w:rsid w:val="00a04572"/>
    <w:rPr/>
  </w:style>
  <w:style w:type="character" w:styleId="WW8Num24z4" w:customStyle="1">
    <w:name w:val="WW8Num24z4"/>
    <w:qFormat/>
    <w:rsid w:val="00a04572"/>
    <w:rPr/>
  </w:style>
  <w:style w:type="character" w:styleId="WW8Num24z5" w:customStyle="1">
    <w:name w:val="WW8Num24z5"/>
    <w:qFormat/>
    <w:rsid w:val="00a04572"/>
    <w:rPr/>
  </w:style>
  <w:style w:type="character" w:styleId="WW8Num24z6" w:customStyle="1">
    <w:name w:val="WW8Num24z6"/>
    <w:qFormat/>
    <w:rsid w:val="00a04572"/>
    <w:rPr/>
  </w:style>
  <w:style w:type="character" w:styleId="WW8Num24z7" w:customStyle="1">
    <w:name w:val="WW8Num24z7"/>
    <w:qFormat/>
    <w:rsid w:val="00a04572"/>
    <w:rPr/>
  </w:style>
  <w:style w:type="character" w:styleId="WW8Num24z8" w:customStyle="1">
    <w:name w:val="WW8Num24z8"/>
    <w:qFormat/>
    <w:rsid w:val="00a04572"/>
    <w:rPr/>
  </w:style>
  <w:style w:type="character" w:styleId="WW8Num25z0" w:customStyle="1">
    <w:name w:val="WW8Num25z0"/>
    <w:qFormat/>
    <w:rsid w:val="00a04572"/>
    <w:rPr>
      <w:rFonts w:ascii="Symbol" w:hAnsi="Symbol" w:cs="Symbol"/>
    </w:rPr>
  </w:style>
  <w:style w:type="character" w:styleId="WW8Num25z1" w:customStyle="1">
    <w:name w:val="WW8Num25z1"/>
    <w:qFormat/>
    <w:rsid w:val="00a04572"/>
    <w:rPr>
      <w:rFonts w:ascii="Courier New" w:hAnsi="Courier New" w:cs="Courier New"/>
    </w:rPr>
  </w:style>
  <w:style w:type="character" w:styleId="WW8Num25z2" w:customStyle="1">
    <w:name w:val="WW8Num25z2"/>
    <w:qFormat/>
    <w:rsid w:val="00a04572"/>
    <w:rPr>
      <w:rFonts w:ascii="Wingdings" w:hAnsi="Wingdings" w:cs="Wingdings"/>
    </w:rPr>
  </w:style>
  <w:style w:type="character" w:styleId="WW8Num26z0" w:customStyle="1">
    <w:name w:val="WW8Num26z0"/>
    <w:qFormat/>
    <w:rsid w:val="00a04572"/>
    <w:rPr>
      <w:bCs/>
      <w:iCs/>
      <w:color w:val="auto"/>
      <w:sz w:val="24"/>
      <w:szCs w:val="24"/>
    </w:rPr>
  </w:style>
  <w:style w:type="character" w:styleId="WW8Num26z1" w:customStyle="1">
    <w:name w:val="WW8Num26z1"/>
    <w:qFormat/>
    <w:rsid w:val="00a04572"/>
    <w:rPr/>
  </w:style>
  <w:style w:type="character" w:styleId="WW8Num26z2" w:customStyle="1">
    <w:name w:val="WW8Num26z2"/>
    <w:qFormat/>
    <w:rsid w:val="00a04572"/>
    <w:rPr/>
  </w:style>
  <w:style w:type="character" w:styleId="WW8Num26z3" w:customStyle="1">
    <w:name w:val="WW8Num26z3"/>
    <w:qFormat/>
    <w:rsid w:val="00a04572"/>
    <w:rPr/>
  </w:style>
  <w:style w:type="character" w:styleId="WW8Num26z4" w:customStyle="1">
    <w:name w:val="WW8Num26z4"/>
    <w:qFormat/>
    <w:rsid w:val="00a04572"/>
    <w:rPr/>
  </w:style>
  <w:style w:type="character" w:styleId="WW8Num26z5" w:customStyle="1">
    <w:name w:val="WW8Num26z5"/>
    <w:qFormat/>
    <w:rsid w:val="00a04572"/>
    <w:rPr/>
  </w:style>
  <w:style w:type="character" w:styleId="WW8Num26z6" w:customStyle="1">
    <w:name w:val="WW8Num26z6"/>
    <w:qFormat/>
    <w:rsid w:val="00a04572"/>
    <w:rPr/>
  </w:style>
  <w:style w:type="character" w:styleId="WW8Num26z7" w:customStyle="1">
    <w:name w:val="WW8Num26z7"/>
    <w:qFormat/>
    <w:rsid w:val="00a04572"/>
    <w:rPr/>
  </w:style>
  <w:style w:type="character" w:styleId="WW8Num26z8" w:customStyle="1">
    <w:name w:val="WW8Num26z8"/>
    <w:qFormat/>
    <w:rsid w:val="00a04572"/>
    <w:rPr/>
  </w:style>
  <w:style w:type="character" w:styleId="WW8Num27z0" w:customStyle="1">
    <w:name w:val="WW8Num27z0"/>
    <w:qFormat/>
    <w:rsid w:val="00a04572"/>
    <w:rPr/>
  </w:style>
  <w:style w:type="character" w:styleId="WW8Num27z1" w:customStyle="1">
    <w:name w:val="WW8Num27z1"/>
    <w:qFormat/>
    <w:rsid w:val="00a04572"/>
    <w:rPr/>
  </w:style>
  <w:style w:type="character" w:styleId="WW8Num27z2" w:customStyle="1">
    <w:name w:val="WW8Num27z2"/>
    <w:qFormat/>
    <w:rsid w:val="00a04572"/>
    <w:rPr/>
  </w:style>
  <w:style w:type="character" w:styleId="WW8Num27z3" w:customStyle="1">
    <w:name w:val="WW8Num27z3"/>
    <w:qFormat/>
    <w:rsid w:val="00a04572"/>
    <w:rPr/>
  </w:style>
  <w:style w:type="character" w:styleId="WW8Num27z4" w:customStyle="1">
    <w:name w:val="WW8Num27z4"/>
    <w:qFormat/>
    <w:rsid w:val="00a04572"/>
    <w:rPr/>
  </w:style>
  <w:style w:type="character" w:styleId="WW8Num27z5" w:customStyle="1">
    <w:name w:val="WW8Num27z5"/>
    <w:qFormat/>
    <w:rsid w:val="00a04572"/>
    <w:rPr/>
  </w:style>
  <w:style w:type="character" w:styleId="WW8Num27z6" w:customStyle="1">
    <w:name w:val="WW8Num27z6"/>
    <w:qFormat/>
    <w:rsid w:val="00a04572"/>
    <w:rPr/>
  </w:style>
  <w:style w:type="character" w:styleId="WW8Num27z7" w:customStyle="1">
    <w:name w:val="WW8Num27z7"/>
    <w:qFormat/>
    <w:rsid w:val="00a04572"/>
    <w:rPr/>
  </w:style>
  <w:style w:type="character" w:styleId="WW8Num27z8" w:customStyle="1">
    <w:name w:val="WW8Num27z8"/>
    <w:qFormat/>
    <w:rsid w:val="00a04572"/>
    <w:rPr/>
  </w:style>
  <w:style w:type="character" w:styleId="WW8Num28z0" w:customStyle="1">
    <w:name w:val="WW8Num28z0"/>
    <w:qFormat/>
    <w:rsid w:val="00a04572"/>
    <w:rPr/>
  </w:style>
  <w:style w:type="character" w:styleId="WW8Num28z1" w:customStyle="1">
    <w:name w:val="WW8Num28z1"/>
    <w:qFormat/>
    <w:rsid w:val="00a04572"/>
    <w:rPr/>
  </w:style>
  <w:style w:type="character" w:styleId="WW8Num28z2" w:customStyle="1">
    <w:name w:val="WW8Num28z2"/>
    <w:qFormat/>
    <w:rsid w:val="00a04572"/>
    <w:rPr/>
  </w:style>
  <w:style w:type="character" w:styleId="WW8Num28z3" w:customStyle="1">
    <w:name w:val="WW8Num28z3"/>
    <w:qFormat/>
    <w:rsid w:val="00a04572"/>
    <w:rPr/>
  </w:style>
  <w:style w:type="character" w:styleId="WW8Num28z4" w:customStyle="1">
    <w:name w:val="WW8Num28z4"/>
    <w:qFormat/>
    <w:rsid w:val="00a04572"/>
    <w:rPr/>
  </w:style>
  <w:style w:type="character" w:styleId="WW8Num28z5" w:customStyle="1">
    <w:name w:val="WW8Num28z5"/>
    <w:qFormat/>
    <w:rsid w:val="00a04572"/>
    <w:rPr/>
  </w:style>
  <w:style w:type="character" w:styleId="WW8Num28z6" w:customStyle="1">
    <w:name w:val="WW8Num28z6"/>
    <w:qFormat/>
    <w:rsid w:val="00a04572"/>
    <w:rPr/>
  </w:style>
  <w:style w:type="character" w:styleId="WW8Num28z7" w:customStyle="1">
    <w:name w:val="WW8Num28z7"/>
    <w:qFormat/>
    <w:rsid w:val="00a04572"/>
    <w:rPr/>
  </w:style>
  <w:style w:type="character" w:styleId="WW8Num28z8" w:customStyle="1">
    <w:name w:val="WW8Num28z8"/>
    <w:qFormat/>
    <w:rsid w:val="00a04572"/>
    <w:rPr/>
  </w:style>
  <w:style w:type="character" w:styleId="WW8Num29z0" w:customStyle="1">
    <w:name w:val="WW8Num29z0"/>
    <w:qFormat/>
    <w:rsid w:val="00a04572"/>
    <w:rPr>
      <w:rFonts w:ascii="Symbol" w:hAnsi="Symbol" w:cs="Symbol"/>
    </w:rPr>
  </w:style>
  <w:style w:type="character" w:styleId="WW8Num29z1" w:customStyle="1">
    <w:name w:val="WW8Num29z1"/>
    <w:qFormat/>
    <w:rsid w:val="00a04572"/>
    <w:rPr>
      <w:rFonts w:ascii="Courier New" w:hAnsi="Courier New" w:cs="Courier New"/>
    </w:rPr>
  </w:style>
  <w:style w:type="character" w:styleId="WW8Num29z2" w:customStyle="1">
    <w:name w:val="WW8Num29z2"/>
    <w:qFormat/>
    <w:rsid w:val="00a04572"/>
    <w:rPr>
      <w:rFonts w:ascii="Wingdings" w:hAnsi="Wingdings" w:cs="Wingdings"/>
    </w:rPr>
  </w:style>
  <w:style w:type="character" w:styleId="WW8NumSt4z0" w:customStyle="1">
    <w:name w:val="WW8NumSt4z0"/>
    <w:qFormat/>
    <w:rsid w:val="00a04572"/>
    <w:rPr>
      <w:rFonts w:ascii="Times New Roman" w:hAnsi="Times New Roman" w:cs="Times New Roman"/>
    </w:rPr>
  </w:style>
  <w:style w:type="character" w:styleId="WW8NumSt5z0" w:customStyle="1">
    <w:name w:val="WW8NumSt5z0"/>
    <w:qFormat/>
    <w:rsid w:val="00a04572"/>
    <w:rPr>
      <w:rFonts w:ascii="Times New Roman" w:hAnsi="Times New Roman" w:cs="Times New Roman"/>
    </w:rPr>
  </w:style>
  <w:style w:type="character" w:styleId="12" w:customStyle="1">
    <w:name w:val="Основной шрифт абзаца1"/>
    <w:qFormat/>
    <w:rsid w:val="00a04572"/>
    <w:rPr/>
  </w:style>
  <w:style w:type="character" w:styleId="4" w:customStyle="1">
    <w:name w:val="Знак Знак4"/>
    <w:qFormat/>
    <w:rsid w:val="00a04572"/>
    <w:rPr>
      <w:rFonts w:ascii="Times New Roman" w:hAnsi="Times New Roman" w:eastAsia="Times New Roman" w:cs="Times New Roman"/>
      <w:b/>
      <w:bCs/>
      <w:sz w:val="24"/>
      <w:szCs w:val="24"/>
    </w:rPr>
  </w:style>
  <w:style w:type="character" w:styleId="3" w:customStyle="1">
    <w:name w:val="Знак Знак3"/>
    <w:qFormat/>
    <w:rsid w:val="00a04572"/>
    <w:rPr>
      <w:rFonts w:ascii="Times New Roman" w:hAnsi="Times New Roman" w:eastAsia="Times New Roman" w:cs="Times New Roman"/>
      <w:color w:val="000000"/>
      <w:sz w:val="28"/>
      <w:szCs w:val="28"/>
      <w:shd w:fill="FFFFFF" w:val="clear"/>
    </w:rPr>
  </w:style>
  <w:style w:type="character" w:styleId="Style14">
    <w:name w:val="Выделение"/>
    <w:qFormat/>
    <w:rsid w:val="00a04572"/>
    <w:rPr>
      <w:i/>
      <w:iCs/>
    </w:rPr>
  </w:style>
  <w:style w:type="character" w:styleId="Strong">
    <w:name w:val="Strong"/>
    <w:qFormat/>
    <w:rsid w:val="00a04572"/>
    <w:rPr>
      <w:b/>
      <w:bCs/>
    </w:rPr>
  </w:style>
  <w:style w:type="character" w:styleId="22" w:customStyle="1">
    <w:name w:val="Знак Знак2"/>
    <w:qFormat/>
    <w:rsid w:val="00a04572"/>
    <w:rPr>
      <w:rFonts w:ascii="Times New Roman" w:hAnsi="Times New Roman" w:eastAsia="Times New Roman" w:cs="Times New Roman"/>
      <w:sz w:val="24"/>
      <w:szCs w:val="24"/>
    </w:rPr>
  </w:style>
  <w:style w:type="character" w:styleId="13" w:customStyle="1">
    <w:name w:val="Знак Знак1"/>
    <w:qFormat/>
    <w:rsid w:val="00a04572"/>
    <w:rPr>
      <w:rFonts w:ascii="Times New Roman" w:hAnsi="Times New Roman" w:eastAsia="Times New Roman" w:cs="Times New Roman"/>
      <w:sz w:val="24"/>
      <w:szCs w:val="24"/>
    </w:rPr>
  </w:style>
  <w:style w:type="character" w:styleId="Style15" w:customStyle="1">
    <w:name w:val="Знак Знак"/>
    <w:qFormat/>
    <w:rsid w:val="00a04572"/>
    <w:rPr>
      <w:rFonts w:ascii="Times New Roman" w:hAnsi="Times New Roman" w:eastAsia="Times New Roman" w:cs="Times New Roman"/>
      <w:sz w:val="24"/>
      <w:szCs w:val="24"/>
    </w:rPr>
  </w:style>
  <w:style w:type="character" w:styleId="Style16" w:customStyle="1">
    <w:name w:val="Основной текст с отступом Знак"/>
    <w:basedOn w:val="DefaultParagraphFont"/>
    <w:link w:val="ad"/>
    <w:qFormat/>
    <w:rsid w:val="00a04572"/>
    <w:rPr>
      <w:rFonts w:ascii="Times New Roman" w:hAnsi="Times New Roman" w:eastAsia="Times New Roman" w:cs="Times New Roman"/>
      <w:sz w:val="24"/>
      <w:szCs w:val="24"/>
      <w:lang w:eastAsia="zh-CN"/>
    </w:rPr>
  </w:style>
  <w:style w:type="character" w:styleId="Style17" w:customStyle="1">
    <w:name w:val="Верхний колонтитул Знак"/>
    <w:basedOn w:val="DefaultParagraphFont"/>
    <w:link w:val="af"/>
    <w:qFormat/>
    <w:rsid w:val="00a04572"/>
    <w:rPr>
      <w:rFonts w:ascii="Times New Roman" w:hAnsi="Times New Roman" w:eastAsia="Times New Roman" w:cs="Times New Roman"/>
      <w:sz w:val="24"/>
      <w:szCs w:val="24"/>
      <w:lang w:eastAsia="zh-CN"/>
    </w:rPr>
  </w:style>
  <w:style w:type="character" w:styleId="Style18" w:customStyle="1">
    <w:name w:val="Нижний колонтитул Знак"/>
    <w:basedOn w:val="DefaultParagraphFont"/>
    <w:link w:val="af1"/>
    <w:qFormat/>
    <w:rsid w:val="00a04572"/>
    <w:rPr>
      <w:rFonts w:ascii="Times New Roman" w:hAnsi="Times New Roman" w:eastAsia="Times New Roman" w:cs="Times New Roman"/>
      <w:sz w:val="24"/>
      <w:szCs w:val="24"/>
      <w:lang w:eastAsia="zh-CN"/>
    </w:rPr>
  </w:style>
  <w:style w:type="character" w:styleId="23" w:customStyle="1">
    <w:name w:val="Заголовок 2 Знак"/>
    <w:basedOn w:val="DefaultParagraphFont"/>
    <w:link w:val="2"/>
    <w:uiPriority w:val="9"/>
    <w:semiHidden/>
    <w:qFormat/>
    <w:rsid w:val="00187523"/>
    <w:rPr>
      <w:rFonts w:ascii="Cambria" w:hAnsi="Cambria" w:eastAsia="" w:cs="" w:asciiTheme="majorHAnsi" w:cstheme="majorBidi" w:eastAsiaTheme="majorEastAsia" w:hAnsiTheme="majorHAnsi"/>
      <w:b/>
      <w:bCs/>
      <w:color w:val="4F81BD" w:themeColor="accent1"/>
      <w:sz w:val="26"/>
      <w:szCs w:val="26"/>
      <w:lang w:eastAsia="zh-CN"/>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link w:val="a4"/>
    <w:rsid w:val="00a04572"/>
    <w:pPr>
      <w:spacing w:lineRule="auto" w:line="288" w:before="0" w:after="140"/>
    </w:pPr>
    <w:rPr/>
  </w:style>
  <w:style w:type="paragraph" w:styleId="Style21">
    <w:name w:val="List"/>
    <w:basedOn w:val="Style20"/>
    <w:rsid w:val="00a04572"/>
    <w:pPr/>
    <w:rPr>
      <w:rFonts w:cs="Mangal"/>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14" w:customStyle="1">
    <w:name w:val="Текст1"/>
    <w:basedOn w:val="Normal"/>
    <w:qFormat/>
    <w:rsid w:val="00a04572"/>
    <w:pPr/>
    <w:rPr>
      <w:rFonts w:ascii="Courier New" w:hAnsi="Courier New" w:cs="Courier New"/>
      <w:sz w:val="20"/>
      <w:szCs w:val="20"/>
    </w:rPr>
  </w:style>
  <w:style w:type="paragraph" w:styleId="24" w:customStyle="1">
    <w:name w:val="стиль2"/>
    <w:basedOn w:val="Normal"/>
    <w:qFormat/>
    <w:rsid w:val="00a04572"/>
    <w:pPr/>
    <w:rPr>
      <w:sz w:val="18"/>
      <w:szCs w:val="18"/>
    </w:rPr>
  </w:style>
  <w:style w:type="paragraph" w:styleId="31" w:customStyle="1">
    <w:name w:val="Основной текст 31"/>
    <w:basedOn w:val="Normal"/>
    <w:qFormat/>
    <w:rsid w:val="00a04572"/>
    <w:pPr>
      <w:shd w:val="clear" w:color="auto" w:fill="FFFFFF"/>
      <w:jc w:val="both"/>
    </w:pPr>
    <w:rPr>
      <w:color w:val="000000"/>
      <w:sz w:val="28"/>
      <w:szCs w:val="28"/>
    </w:rPr>
  </w:style>
  <w:style w:type="paragraph" w:styleId="NormalWeb">
    <w:name w:val="Normal (Web)"/>
    <w:basedOn w:val="Normal"/>
    <w:qFormat/>
    <w:rsid w:val="00a04572"/>
    <w:pPr>
      <w:spacing w:before="280" w:after="280"/>
    </w:pPr>
    <w:rPr/>
  </w:style>
  <w:style w:type="paragraph" w:styleId="NoSpacing">
    <w:name w:val="No Spacing"/>
    <w:qFormat/>
    <w:rsid w:val="00a04572"/>
    <w:pPr>
      <w:widowControl/>
      <w:suppressAutoHyphens w:val="true"/>
      <w:bidi w:val="0"/>
      <w:spacing w:before="0" w:after="0"/>
      <w:ind w:left="0" w:right="0" w:hanging="0"/>
      <w:jc w:val="left"/>
    </w:pPr>
    <w:rPr>
      <w:rFonts w:ascii="Calibri" w:hAnsi="Calibri" w:eastAsia="Calibri" w:cs="Calibri" w:asciiTheme="minorHAnsi" w:eastAsiaTheme="minorHAnsi" w:hAnsiTheme="minorHAnsi"/>
      <w:color w:val="auto"/>
      <w:kern w:val="0"/>
      <w:sz w:val="24"/>
      <w:szCs w:val="22"/>
      <w:lang w:val="ru-RU" w:eastAsia="zh-CN" w:bidi="ar-SA"/>
    </w:rPr>
  </w:style>
  <w:style w:type="paragraph" w:styleId="15" w:customStyle="1">
    <w:name w:val="Заголовок1"/>
    <w:basedOn w:val="Normal"/>
    <w:next w:val="Style20"/>
    <w:qFormat/>
    <w:rsid w:val="00a04572"/>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a04572"/>
    <w:pPr>
      <w:suppressLineNumbers/>
      <w:spacing w:before="120" w:after="120"/>
    </w:pPr>
    <w:rPr>
      <w:rFonts w:cs="Mangal"/>
      <w:i/>
      <w:iCs/>
    </w:rPr>
  </w:style>
  <w:style w:type="paragraph" w:styleId="25" w:customStyle="1">
    <w:name w:val="Указатель2"/>
    <w:basedOn w:val="Normal"/>
    <w:qFormat/>
    <w:rsid w:val="00a04572"/>
    <w:pPr>
      <w:suppressLineNumbers/>
    </w:pPr>
    <w:rPr>
      <w:rFonts w:cs="Mangal"/>
    </w:rPr>
  </w:style>
  <w:style w:type="paragraph" w:styleId="16" w:customStyle="1">
    <w:name w:val="Название объекта1"/>
    <w:basedOn w:val="Normal"/>
    <w:qFormat/>
    <w:rsid w:val="00a04572"/>
    <w:pPr>
      <w:suppressLineNumbers/>
      <w:spacing w:before="120" w:after="120"/>
    </w:pPr>
    <w:rPr>
      <w:rFonts w:cs="Mangal"/>
      <w:i/>
      <w:iCs/>
    </w:rPr>
  </w:style>
  <w:style w:type="paragraph" w:styleId="17" w:customStyle="1">
    <w:name w:val="Указатель1"/>
    <w:basedOn w:val="Normal"/>
    <w:qFormat/>
    <w:rsid w:val="00a04572"/>
    <w:pPr>
      <w:suppressLineNumbers/>
    </w:pPr>
    <w:rPr>
      <w:rFonts w:cs="Mangal"/>
    </w:rPr>
  </w:style>
  <w:style w:type="paragraph" w:styleId="Style24">
    <w:name w:val="Body Text Indent"/>
    <w:basedOn w:val="Normal"/>
    <w:link w:val="ae"/>
    <w:rsid w:val="00a04572"/>
    <w:pPr>
      <w:spacing w:before="0" w:after="120"/>
      <w:ind w:left="283" w:right="0" w:hanging="0"/>
    </w:pPr>
    <w:rPr/>
  </w:style>
  <w:style w:type="paragraph" w:styleId="Style25">
    <w:name w:val="Верхний и нижний колонтитулы"/>
    <w:basedOn w:val="Normal"/>
    <w:qFormat/>
    <w:pPr/>
    <w:rPr/>
  </w:style>
  <w:style w:type="paragraph" w:styleId="Style26">
    <w:name w:val="Header"/>
    <w:basedOn w:val="Normal"/>
    <w:link w:val="af0"/>
    <w:rsid w:val="00a04572"/>
    <w:pPr>
      <w:tabs>
        <w:tab w:val="clear" w:pos="708"/>
        <w:tab w:val="center" w:pos="4677" w:leader="none"/>
        <w:tab w:val="right" w:pos="9355" w:leader="none"/>
      </w:tabs>
    </w:pPr>
    <w:rPr/>
  </w:style>
  <w:style w:type="paragraph" w:styleId="Style27">
    <w:name w:val="Footer"/>
    <w:basedOn w:val="Normal"/>
    <w:link w:val="af2"/>
    <w:rsid w:val="00a04572"/>
    <w:pPr>
      <w:tabs>
        <w:tab w:val="clear" w:pos="708"/>
        <w:tab w:val="center" w:pos="4677" w:leader="none"/>
        <w:tab w:val="right" w:pos="9355" w:leader="none"/>
      </w:tabs>
    </w:pPr>
    <w:rPr/>
  </w:style>
  <w:style w:type="paragraph" w:styleId="ListParagraph">
    <w:name w:val="List Paragraph"/>
    <w:basedOn w:val="Normal"/>
    <w:uiPriority w:val="34"/>
    <w:qFormat/>
    <w:rsid w:val="00a04572"/>
    <w:pPr>
      <w:spacing w:before="0" w:after="0"/>
      <w:ind w:left="720" w:right="0" w:hanging="0"/>
      <w:contextualSpacing/>
    </w:pPr>
    <w:rPr>
      <w:bCs/>
      <w:color w:val="000000"/>
      <w:sz w:val="28"/>
      <w:szCs w:val="28"/>
    </w:rPr>
  </w:style>
  <w:style w:type="paragraph" w:styleId="Style28" w:customStyle="1">
    <w:name w:val="Содержимое таблицы"/>
    <w:basedOn w:val="Normal"/>
    <w:qFormat/>
    <w:rsid w:val="00a04572"/>
    <w:pPr>
      <w:suppressLineNumbers/>
    </w:pPr>
    <w:rPr/>
  </w:style>
  <w:style w:type="paragraph" w:styleId="Style29" w:customStyle="1">
    <w:name w:val="Заголовок таблицы"/>
    <w:basedOn w:val="Style28"/>
    <w:qFormat/>
    <w:rsid w:val="00a04572"/>
    <w:pPr>
      <w:jc w:val="center"/>
    </w:pPr>
    <w:rPr>
      <w:b/>
      <w:bCs/>
    </w:rPr>
  </w:style>
  <w:style w:type="paragraph" w:styleId="Style30" w:customStyle="1">
    <w:name w:val="Содержимое врезки"/>
    <w:basedOn w:val="Normal"/>
    <w:qFormat/>
    <w:rsid w:val="00a04572"/>
    <w:pPr/>
    <w:rPr/>
  </w:style>
  <w:style w:type="paragraph" w:styleId="18" w:customStyle="1">
    <w:name w:val="Стиль1"/>
    <w:basedOn w:val="Normal"/>
    <w:qFormat/>
    <w:rsid w:val="00a04572"/>
    <w:pPr/>
    <w:rPr>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045B-5855-419C-A778-265DF9CF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LibreOffice/6.4.6.2$Linux_X86_64 LibreOffice_project/40$Build-2</Application>
  <Pages>16</Pages>
  <Words>4571</Words>
  <Characters>33675</Characters>
  <CharactersWithSpaces>37838</CharactersWithSpaces>
  <Paragraphs>343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2016-08-24T17:16:00Z</dcterms:created>
  <dc:creator>Admin</dc:creator>
  <dc:description/>
  <dc:language>ru-RU</dc:language>
  <cp:lastModifiedBy/>
  <cp:lastPrinted>2020-09-24T15:59:00Z</cp:lastPrinted>
  <dcterms:modified xsi:type="dcterms:W3CDTF">2022-01-28T10:01:34Z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