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outlineLvl w:val="0"/>
        <w:rPr>
          <w:rFonts w:ascii="Times New Roman" w:hAnsi="Times New Roman" w:eastAsia="Times New Roman" w:cs="Times New Roman"/>
          <w:b/>
          <w:b/>
          <w:bCs/>
          <w:color w:val="21212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kern w:val="2"/>
          <w:sz w:val="28"/>
          <w:szCs w:val="28"/>
          <w:lang w:eastAsia="ru-RU"/>
        </w:rPr>
        <w:t xml:space="preserve">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Приложение   4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к основной образовательной 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программе среднего общего образования,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утверждаемой приказом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№ </w:t>
      </w:r>
      <w:r>
        <w:rPr>
          <w:b/>
          <w:bCs/>
          <w:sz w:val="24"/>
          <w:szCs w:val="24"/>
        </w:rPr>
        <w:t>38/4  от 31.08.2020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РАБОЧАЯ      ПРОГРАММА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jc w:val="center"/>
        <w:outlineLvl w:val="0"/>
        <w:rPr>
          <w:rFonts w:cs="Times New Roman"/>
          <w:b/>
          <w:b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color w:val="212121"/>
          <w:kern w:val="2"/>
          <w:sz w:val="48"/>
          <w:szCs w:val="48"/>
          <w:lang w:eastAsia="ru-RU"/>
        </w:rPr>
        <w:t>по учебному предмету «</w:t>
      </w:r>
      <w:r>
        <w:rPr>
          <w:rFonts w:eastAsia="Times New Roman" w:cs="Times New Roman" w:ascii="Times New Roman" w:hAnsi="Times New Roman"/>
          <w:b/>
          <w:bCs/>
          <w:color w:val="212121"/>
          <w:kern w:val="2"/>
          <w:sz w:val="48"/>
          <w:szCs w:val="48"/>
          <w:lang w:eastAsia="ru-RU"/>
        </w:rPr>
        <w:t>Химия</w:t>
      </w:r>
      <w:r>
        <w:rPr>
          <w:rFonts w:eastAsia="Times New Roman" w:cs="Times New Roman" w:ascii="Times New Roman" w:hAnsi="Times New Roman"/>
          <w:b/>
          <w:bCs/>
          <w:color w:val="212121"/>
          <w:kern w:val="2"/>
          <w:sz w:val="48"/>
          <w:szCs w:val="48"/>
          <w:lang w:eastAsia="ru-RU"/>
        </w:rPr>
        <w:t>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outlineLvl w:val="0"/>
        <w:rPr>
          <w:rFonts w:ascii="Times New Roman" w:hAnsi="Times New Roman" w:eastAsia="Times New Roman" w:cs="Times New Roman"/>
          <w:b/>
          <w:b/>
          <w:bCs/>
          <w:color w:val="21212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outlineLvl w:val="0"/>
        <w:rPr>
          <w:rFonts w:ascii="Times New Roman" w:hAnsi="Times New Roman" w:eastAsia="Times New Roman" w:cs="Times New Roman"/>
          <w:b/>
          <w:b/>
          <w:bCs/>
          <w:color w:val="21212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outlineLvl w:val="0"/>
        <w:rPr>
          <w:rFonts w:ascii="Times New Roman" w:hAnsi="Times New Roman" w:eastAsia="Times New Roman" w:cs="Times New Roman"/>
          <w:b/>
          <w:b/>
          <w:bCs/>
          <w:color w:val="21212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outlineLvl w:val="0"/>
        <w:rPr>
          <w:rFonts w:ascii="Times New Roman" w:hAnsi="Times New Roman" w:eastAsia="Times New Roman" w:cs="Times New Roman"/>
          <w:b/>
          <w:b/>
          <w:bCs/>
          <w:color w:val="21212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outlineLvl w:val="0"/>
        <w:rPr>
          <w:rFonts w:ascii="Times New Roman" w:hAnsi="Times New Roman" w:eastAsia="Times New Roman" w:cs="Times New Roman"/>
          <w:b/>
          <w:b/>
          <w:bCs/>
          <w:color w:val="21212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outlineLvl w:val="0"/>
        <w:rPr>
          <w:rFonts w:ascii="Times New Roman" w:hAnsi="Times New Roman" w:eastAsia="Times New Roman" w:cs="Times New Roman"/>
          <w:b/>
          <w:b/>
          <w:bCs/>
          <w:color w:val="21212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outlineLvl w:val="0"/>
        <w:rPr>
          <w:rFonts w:ascii="Times New Roman" w:hAnsi="Times New Roman" w:eastAsia="Times New Roman" w:cs="Times New Roman"/>
          <w:b/>
          <w:b/>
          <w:bCs/>
          <w:color w:val="21212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outlineLvl w:val="0"/>
        <w:rPr>
          <w:rFonts w:ascii="Times New Roman" w:hAnsi="Times New Roman" w:eastAsia="Times New Roman" w:cs="Times New Roman"/>
          <w:b/>
          <w:b/>
          <w:bCs/>
          <w:color w:val="21212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outlineLvl w:val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423" w:firstLine="709"/>
        <w:rPr>
          <w:rFonts w:ascii="Helvetica" w:hAnsi="Helvetica" w:eastAsia="Times New Roman" w:cs="Times New Roman"/>
          <w:b/>
          <w:b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454" w:right="423" w:firstLine="709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               </w:t>
      </w:r>
    </w:p>
    <w:p>
      <w:pPr>
        <w:pStyle w:val="Normal"/>
        <w:shd w:val="clear" w:color="auto" w:fill="FFFFFF"/>
        <w:spacing w:lineRule="auto" w:line="240" w:before="0" w:after="0"/>
        <w:ind w:left="454" w:right="423" w:firstLine="709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 xml:space="preserve">                               </w:t>
      </w: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ПЛАНИРУЕМЫЕ  РЕЗУЛЬТАТЫ   ОСВОЕНИЯ</w:t>
      </w:r>
    </w:p>
    <w:p>
      <w:pPr>
        <w:pStyle w:val="Normal"/>
        <w:shd w:val="clear" w:color="auto" w:fill="FFFFFF"/>
        <w:spacing w:lineRule="auto" w:line="240" w:before="0" w:after="0"/>
        <w:ind w:left="454" w:right="423" w:firstLine="709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                                           </w:t>
      </w: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УЧЕБНОГО ПРЕДМЕТА «ХИМИЯ»</w:t>
      </w:r>
    </w:p>
    <w:p>
      <w:pPr>
        <w:pStyle w:val="Normal"/>
        <w:shd w:val="clear" w:color="auto" w:fill="FFFFFF"/>
        <w:spacing w:lineRule="auto" w:line="240" w:before="0" w:after="0"/>
        <w:ind w:left="454" w:right="423" w:firstLine="709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tLeast" w:line="184"/>
        <w:ind w:left="360" w:right="423" w:firstLine="709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Личностными  результатами</w:t>
      </w: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изучения предмета «Химия» являются сформированность    следующих  умений: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0" w:right="423" w:firstLine="709"/>
        <w:jc w:val="both"/>
        <w:rPr>
          <w:rFonts w:ascii="Times New Roman" w:hAnsi="Times New Roman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14"/>
          <w:szCs w:val="14"/>
          <w:lang w:eastAsia="ru-RU"/>
        </w:rPr>
        <w:t>                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в ценностно-ориентационной сфере — чувство гордости за российскую химическую науку, гуманизм, отношение   к труду, целеустремленность;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right="423" w:firstLine="709"/>
        <w:jc w:val="both"/>
        <w:rPr>
          <w:rFonts w:ascii="Times New Roman" w:hAnsi="Times New Roman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14"/>
          <w:szCs w:val="14"/>
          <w:lang w:eastAsia="ru-RU"/>
        </w:rPr>
        <w:t>                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формирование ценности здорового и безопасного образа жиз</w:t>
        <w:softHyphen/>
        <w:t>ни; усвоение правил индивидуального и коллективного безопасно</w:t>
        <w:softHyphen/>
        <w:t>го поведения в чрезвычайных ситуациях, угрожающих жизни и здоровью людей;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right="423" w:firstLine="709"/>
        <w:jc w:val="both"/>
        <w:rPr>
          <w:rFonts w:ascii="Times New Roman" w:hAnsi="Times New Roman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14"/>
          <w:szCs w:val="14"/>
          <w:lang w:eastAsia="ru-RU"/>
        </w:rPr>
        <w:t>                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в трудовой сфере — готовность к осознанному выбору дальнейшей образовательной траектории;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right="423" w:firstLine="709"/>
        <w:jc w:val="both"/>
        <w:rPr>
          <w:rFonts w:ascii="Times New Roman" w:hAnsi="Times New Roman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14"/>
          <w:szCs w:val="14"/>
          <w:lang w:eastAsia="ru-RU"/>
        </w:rPr>
        <w:t>                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в познавательной (когнитивной, интеллектуальной) сфере — умение управлять своей познавательной деятельностью.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0" w:right="140" w:firstLine="709"/>
        <w:jc w:val="both"/>
        <w:rPr>
          <w:rFonts w:ascii="Times New Roman" w:hAnsi="Times New Roman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14"/>
          <w:szCs w:val="14"/>
          <w:lang w:eastAsia="ru-RU"/>
        </w:rPr>
        <w:t>                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формирование основ экологической культуры, соответству</w:t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   деятельности в жизненных ситуациях;</w:t>
      </w:r>
    </w:p>
    <w:p>
      <w:pPr>
        <w:pStyle w:val="Normal"/>
        <w:shd w:val="clear" w:color="auto" w:fill="FFFFFF"/>
        <w:spacing w:lineRule="auto" w:line="240" w:before="0" w:after="0"/>
        <w:ind w:left="360" w:right="140"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/>
        <w:ind w:left="360" w:right="140"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Метапредметными   результатами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изучения курса «Химия» являются сформированность    следующих  умений:</w:t>
      </w:r>
    </w:p>
    <w:p>
      <w:pPr>
        <w:pStyle w:val="Normal"/>
        <w:shd w:val="clear" w:color="auto" w:fill="FFFFFF"/>
        <w:spacing w:lineRule="auto" w:line="240" w:before="0" w:after="15"/>
        <w:ind w:left="284" w:right="140" w:firstLine="283"/>
        <w:jc w:val="both"/>
        <w:rPr>
          <w:rFonts w:ascii="Helvetica" w:hAnsi="Helvetica" w:eastAsia="Times New Roman" w:cs="Times New Roman"/>
          <w:color w:val="212121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36"/>
          <w:szCs w:val="36"/>
          <w:lang w:eastAsia="ru-RU"/>
        </w:rPr>
        <w:t> •</w:t>
      </w:r>
      <w:r>
        <w:rPr>
          <w:rFonts w:eastAsia="Times New Roman" w:cs="Times New Roman" w:ascii="Times New Roman" w:hAnsi="Times New Roman"/>
          <w:color w:val="212121"/>
          <w:sz w:val="23"/>
          <w:szCs w:val="23"/>
          <w:lang w:eastAsia="ru-RU"/>
        </w:rPr>
        <w:t> </w:t>
      </w:r>
      <w:r>
        <w:rPr>
          <w:rFonts w:eastAsia="Times New Roman" w:cs="Times New Roman" w:ascii="Times New Roman" w:hAnsi="Times New Roman"/>
          <w:color w:val="212121"/>
          <w:sz w:val="23"/>
          <w:szCs w:val="23"/>
          <w:lang w:eastAsia="ru-RU"/>
        </w:rPr>
        <w:t>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>
      <w:pPr>
        <w:pStyle w:val="Normal"/>
        <w:shd w:val="clear" w:color="auto" w:fill="FFFFFF"/>
        <w:spacing w:lineRule="auto" w:line="240" w:before="0" w:after="15"/>
        <w:ind w:left="284" w:right="140" w:firstLine="283"/>
        <w:jc w:val="both"/>
        <w:rPr>
          <w:rFonts w:ascii="Helvetica" w:hAnsi="Helvetica" w:eastAsia="Times New Roman" w:cs="Times New Roman"/>
          <w:color w:val="212121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3"/>
          <w:szCs w:val="23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"/>
        <w:ind w:left="284" w:right="140" w:firstLine="283"/>
        <w:jc w:val="both"/>
        <w:rPr>
          <w:rFonts w:ascii="Helvetica" w:hAnsi="Helvetica" w:eastAsia="Times New Roman" w:cs="Times New Roman"/>
          <w:color w:val="212121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36"/>
          <w:szCs w:val="36"/>
          <w:lang w:eastAsia="ru-RU"/>
        </w:rPr>
        <w:t>•</w:t>
      </w:r>
      <w:r>
        <w:rPr>
          <w:rFonts w:eastAsia="Times New Roman" w:cs="Times New Roman" w:ascii="Times New Roman" w:hAnsi="Times New Roman"/>
          <w:color w:val="212121"/>
          <w:sz w:val="23"/>
          <w:szCs w:val="23"/>
          <w:lang w:eastAsia="ru-RU"/>
        </w:rPr>
        <w:t>  </w:t>
      </w:r>
      <w:r>
        <w:rPr>
          <w:rFonts w:eastAsia="Times New Roman" w:cs="Times New Roman" w:ascii="Times New Roman" w:hAnsi="Times New Roman"/>
          <w:color w:val="212121"/>
          <w:sz w:val="23"/>
          <w:szCs w:val="23"/>
          <w:lang w:eastAsia="ru-RU"/>
        </w:rPr>
        <w:t>использование основных интеллектуальных операций:  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>
      <w:pPr>
        <w:pStyle w:val="Normal"/>
        <w:shd w:val="clear" w:color="auto" w:fill="FFFFFF"/>
        <w:spacing w:lineRule="auto" w:line="240" w:before="0" w:after="15"/>
        <w:ind w:left="284" w:right="140" w:firstLine="283"/>
        <w:jc w:val="both"/>
        <w:rPr>
          <w:rFonts w:ascii="Helvetica" w:hAnsi="Helvetica" w:eastAsia="Times New Roman" w:cs="Times New Roman"/>
          <w:color w:val="212121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3"/>
          <w:szCs w:val="23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"/>
        <w:ind w:left="284" w:right="140" w:firstLine="283"/>
        <w:jc w:val="both"/>
        <w:rPr>
          <w:rFonts w:ascii="Helvetica" w:hAnsi="Helvetica" w:eastAsia="Times New Roman" w:cs="Times New Roman"/>
          <w:color w:val="212121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36"/>
          <w:szCs w:val="36"/>
          <w:lang w:eastAsia="ru-RU"/>
        </w:rPr>
        <w:t>•</w:t>
      </w:r>
      <w:r>
        <w:rPr>
          <w:rFonts w:eastAsia="Times New Roman" w:cs="Times New Roman" w:ascii="Times New Roman" w:hAnsi="Times New Roman"/>
          <w:color w:val="212121"/>
          <w:sz w:val="23"/>
          <w:szCs w:val="23"/>
          <w:lang w:eastAsia="ru-RU"/>
        </w:rPr>
        <w:t>  </w:t>
      </w:r>
      <w:r>
        <w:rPr>
          <w:rFonts w:eastAsia="Times New Roman" w:cs="Times New Roman" w:ascii="Times New Roman" w:hAnsi="Times New Roman"/>
          <w:color w:val="212121"/>
          <w:sz w:val="23"/>
          <w:szCs w:val="23"/>
          <w:lang w:eastAsia="ru-RU"/>
        </w:rPr>
        <w:t>умение генерировать идеи и определять средства, необходимые для их реализации;</w:t>
      </w:r>
    </w:p>
    <w:p>
      <w:pPr>
        <w:pStyle w:val="Normal"/>
        <w:shd w:val="clear" w:color="auto" w:fill="FFFFFF"/>
        <w:spacing w:lineRule="auto" w:line="240" w:before="0" w:after="15"/>
        <w:ind w:left="284" w:right="140" w:firstLine="283"/>
        <w:jc w:val="both"/>
        <w:rPr>
          <w:rFonts w:ascii="Helvetica" w:hAnsi="Helvetica" w:eastAsia="Times New Roman" w:cs="Times New Roman"/>
          <w:color w:val="212121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3"/>
          <w:szCs w:val="23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"/>
        <w:ind w:left="284" w:right="140" w:firstLine="283"/>
        <w:jc w:val="both"/>
        <w:rPr>
          <w:rFonts w:ascii="Helvetica" w:hAnsi="Helvetica" w:eastAsia="Times New Roman" w:cs="Times New Roman"/>
          <w:color w:val="212121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36"/>
          <w:szCs w:val="36"/>
          <w:lang w:eastAsia="ru-RU"/>
        </w:rPr>
        <w:t>•</w:t>
      </w:r>
      <w:r>
        <w:rPr>
          <w:rFonts w:eastAsia="Times New Roman" w:cs="Times New Roman" w:ascii="Times New Roman" w:hAnsi="Times New Roman"/>
          <w:color w:val="212121"/>
          <w:sz w:val="23"/>
          <w:szCs w:val="23"/>
          <w:lang w:eastAsia="ru-RU"/>
        </w:rPr>
        <w:t>  </w:t>
      </w:r>
      <w:r>
        <w:rPr>
          <w:rFonts w:eastAsia="Times New Roman" w:cs="Times New Roman" w:ascii="Times New Roman" w:hAnsi="Times New Roman"/>
          <w:color w:val="212121"/>
          <w:sz w:val="23"/>
          <w:szCs w:val="23"/>
          <w:lang w:eastAsia="ru-RU"/>
        </w:rPr>
        <w:t>умение определять цели и задачи деятельности, выбирать: средства реализации цели и применять их на практике;</w:t>
      </w:r>
    </w:p>
    <w:p>
      <w:pPr>
        <w:pStyle w:val="Normal"/>
        <w:shd w:val="clear" w:color="auto" w:fill="FFFFFF"/>
        <w:spacing w:lineRule="auto" w:line="240" w:before="0" w:after="0"/>
        <w:ind w:left="284" w:right="140" w:firstLine="283"/>
        <w:jc w:val="both"/>
        <w:rPr>
          <w:rFonts w:ascii="Helvetica" w:hAnsi="Helvetica" w:eastAsia="Times New Roman" w:cs="Times New Roman"/>
          <w:color w:val="212121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3"/>
          <w:szCs w:val="23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284" w:right="140" w:firstLine="283"/>
        <w:jc w:val="both"/>
        <w:rPr>
          <w:rFonts w:ascii="Helvetica" w:hAnsi="Helvetica" w:eastAsia="Times New Roman" w:cs="Times New Roman"/>
          <w:color w:val="212121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36"/>
          <w:szCs w:val="36"/>
          <w:lang w:eastAsia="ru-RU"/>
        </w:rPr>
        <w:t>•</w:t>
      </w:r>
      <w:r>
        <w:rPr>
          <w:rFonts w:eastAsia="Times New Roman" w:cs="Times New Roman" w:ascii="Times New Roman" w:hAnsi="Times New Roman"/>
          <w:color w:val="212121"/>
          <w:sz w:val="23"/>
          <w:szCs w:val="23"/>
          <w:lang w:eastAsia="ru-RU"/>
        </w:rPr>
        <w:t>  </w:t>
      </w:r>
      <w:r>
        <w:rPr>
          <w:rFonts w:eastAsia="Times New Roman" w:cs="Times New Roman" w:ascii="Times New Roman" w:hAnsi="Times New Roman"/>
          <w:color w:val="212121"/>
          <w:sz w:val="23"/>
          <w:szCs w:val="23"/>
          <w:lang w:eastAsia="ru-RU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Регулятивные УУД: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самостоятельно обнаруживать и формулировать учебную проблему, определять цель учебной деятельности;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составлять (индивидуально или в группе) план решения проблемы;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работая по плану, сверять свои действия с целью и, при необходимости, исправлять ошибки самостоятельно;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в диалоге с учителем совершенствовать самостоятельно выработанные критерии оценки. 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Познавательные УУД: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анализировать, сравнивать, классифицировать и обобщать факты и явления. Выявлять причины и следствия простых явлений.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осуществлять сравнение, классификацию, самостоятельно выбирая основания и критерии для указанных логических операций;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строить логическое рассуждение, включающее установление причинно-следственных связей.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создавать схематические модели с выделением существенных характеристик объекта.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составлять тезисы, различные виды планов (простых, сложных и т.п.).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преобразовывать информацию из одного вида в другой (таблицу в текст и пр.).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уметь определять возможные источники необходимых сведений, производить поиск информации, анализировать и оценивать её достоверность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Коммуникативные УУД: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формулировать собственное мнение и позицию, аргументирует их.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взаимопомощь.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организовывать и планировать учебное сотрудничество с учителем и сверстниками; определять цели и функции участников, способы взаимодействия; планировать общие способы работы;.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брать на себя инициативу в организации совместного действия (деловое лидерство);</w:t>
      </w:r>
    </w:p>
    <w:p>
      <w:pPr>
        <w:pStyle w:val="Normal"/>
        <w:shd w:val="clear" w:color="auto" w:fill="FFFFFF"/>
        <w:spacing w:lineRule="atLeast" w:line="184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владеть монологической и диалогической формами речи в соответствии с грамматическими и синтаксическими нормами родного языка;</w:t>
      </w:r>
    </w:p>
    <w:p>
      <w:pPr>
        <w:pStyle w:val="Normal"/>
        <w:shd w:val="clear" w:color="auto" w:fill="FFFFFF"/>
        <w:spacing w:lineRule="auto" w:line="240" w:before="0" w:after="0"/>
        <w:ind w:right="423" w:firstLine="709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right="423" w:firstLine="709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Предметными  результатами 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изучения учебного предмета «Химия» являются  сформированность  следующих умений: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1)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u w:val="single"/>
          <w:lang w:eastAsia="ru-RU"/>
        </w:rPr>
        <w:t>в познавательной сфере: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а) давать определения изученным понятиям;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б)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в) объяснять строение и свойства изученных классов неорганических и органических соединений;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г) классифицировать изученные объекты и явления;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д) наблюдать демонстрируемые и самостоятельно проводимые опыты, химические реакции, протекающие в природе и в быту;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е) исследовать свойства неорганических и органических веществ, определять их принадлежность к основным классам соединений;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ж) обобщать знания и делать обоснованные выводы о закономерностях изменения свойств веществ;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з) структурировать учебную информацию;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и) интерпретировать информацию, полученную из других источников, оценивать ее научную достоверность;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к)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л) объяснять строение атомов элементов 1—4-го периодов с использованием электронных конфигураций атомов;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м) моделировать строение простейших молекул неорганических и органических веществ, кристаллов;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н) проводить расчеты по химическим формулам и уравнениям;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о) характеризовать изученные теории;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п) самостоятельно добывать новое для себя химическое знание, используя для этого доступные источники информации;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2)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u w:val="single"/>
          <w:lang w:eastAsia="ru-RU"/>
        </w:rPr>
        <w:t>в ценностно-ориентационной сфере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3)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u w:val="single"/>
          <w:lang w:eastAsia="ru-RU"/>
        </w:rPr>
        <w:t>в трудовой сфере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—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4)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u w:val="single"/>
          <w:lang w:eastAsia="ru-RU"/>
        </w:rPr>
        <w:t>в сфере физической культу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ры — оказывать первую помощь при отравлениях, ожогах и других травмах, связанных с веществами и лабораторным оборудованием.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tLeast" w:line="215"/>
        <w:jc w:val="center"/>
        <w:rPr>
          <w:rFonts w:ascii="Helvetica" w:hAnsi="Helvetica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215"/>
        <w:jc w:val="center"/>
        <w:rPr>
          <w:rFonts w:ascii="Helvetica" w:hAnsi="Helvetica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215"/>
        <w:jc w:val="center"/>
        <w:rPr>
          <w:rFonts w:ascii="Helvetica" w:hAnsi="Helvetica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212121"/>
          <w:sz w:val="28"/>
          <w:lang w:eastAsia="ru-RU"/>
        </w:rPr>
        <w:t>Основное содержание курса</w:t>
      </w:r>
    </w:p>
    <w:p>
      <w:pPr>
        <w:pStyle w:val="Normal"/>
        <w:shd w:val="clear" w:color="auto" w:fill="FFFFFF"/>
        <w:spacing w:lineRule="atLeast" w:line="184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Содержание курса характеризуется целостностью и системностью учебного предмета, на освоение которого отведено небольшое, жестко лимитированное учебное время. Отобранное для базового обучения химии содержание позволяет изучать его в режиме 2 часа в неделю, что дает обучающимся возможность </w:t>
      </w:r>
      <w:r>
        <w:rPr>
          <w:rFonts w:eastAsia="Times New Roman" w:cs="Times New Roman" w:ascii="Times New Roman" w:hAnsi="Times New Roman"/>
          <w:i/>
          <w:iCs/>
          <w:color w:val="212121"/>
          <w:sz w:val="24"/>
          <w:szCs w:val="24"/>
          <w:lang w:eastAsia="ru-RU"/>
        </w:rPr>
        <w:t>не проходить, а изучать, не знакомиться, а усваивать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это содержание. Особенно важно это для тех учащихся, которые собираются сдавать единый государственный экзамен по химии.</w:t>
      </w:r>
    </w:p>
    <w:p>
      <w:pPr>
        <w:pStyle w:val="Normal"/>
        <w:shd w:val="clear" w:color="auto" w:fill="FFFFFF"/>
        <w:spacing w:lineRule="atLeast" w:line="184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Курс четко делится на две равные по отведенному на их изучение времени части: органическую химию и общую химию.</w:t>
      </w:r>
    </w:p>
    <w:p>
      <w:pPr>
        <w:pStyle w:val="Normal"/>
        <w:shd w:val="clear" w:color="auto" w:fill="FFFFFF"/>
        <w:spacing w:lineRule="atLeast" w:line="184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Структурирование курса органической химии определяется идеей развития учащихся непрофильных классов средствами учебного предмета. С целью усиления роли дедукции в обучении химии вначале даются краткие теоретические сведения о строении, классификации, номенклатуре органических веществ, особенностях реакций с их участием.</w:t>
      </w:r>
    </w:p>
    <w:p>
      <w:pPr>
        <w:pStyle w:val="Normal"/>
        <w:shd w:val="clear" w:color="auto" w:fill="FFFFFF"/>
        <w:spacing w:lineRule="atLeast" w:line="184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Сформированные таким образом теоретические знания затем развиваются на фактологическом материале при рассмотрении классов органических соединений. В свою очередь такой подход позволяет и глубже изучить сами классы. Так, основные положения теории химического строения органических соединений А. М. Бутлерова закрепляются при изучении углеводородов (алканов, алкенов, диенов, алкинов, аренов) и их природных источников (природного газа, нефти и каменного угля), кислородсодержащих органических соединений (спиртов, фенола, альдегидов, карбоновых кислот, сложных эфиров, жиров и углеводов) и азотсодержащих органических соединений (аминов, аминокислот, белков и нуклеиновых кислот). Завершает курс органической химии раздел «Химия и жизнь», где обучающиеся знакомятся с такими важными в практическом и биологическом отношении веществами и материалами, как пластмассы и волокна, ферменты, витамины, гормоны и лекарства.</w:t>
      </w:r>
    </w:p>
    <w:p>
      <w:pPr>
        <w:pStyle w:val="Normal"/>
        <w:shd w:val="clear" w:color="auto" w:fill="FFFFFF"/>
        <w:spacing w:lineRule="atLeast" w:line="184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Основным критерием отбора фактического материала курса органической химии является идея реализации практикоориентированного значения объектов органической химии (соединений и реакций).</w:t>
      </w:r>
    </w:p>
    <w:p>
      <w:pPr>
        <w:pStyle w:val="Normal"/>
        <w:shd w:val="clear" w:color="auto" w:fill="FFFFFF"/>
        <w:spacing w:lineRule="atLeast" w:line="184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Идея о ведущей роли теоретических знаний в процессе познания мира веществ и реакций стала основной и для конструирования курса общей химии. На основе единых понятий, законов и теорий химии у старшеклассников формируется целостное представление о химической науке, о химической картине мира, как составной части единой естественнонаучной картины мира.</w:t>
      </w:r>
    </w:p>
    <w:p>
      <w:pPr>
        <w:pStyle w:val="Normal"/>
        <w:shd w:val="clear" w:color="auto" w:fill="FFFFFF"/>
        <w:spacing w:lineRule="atLeast" w:line="184"/>
        <w:ind w:firstLine="709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В курсе общей химии вначале углубляются и расширяются знания, полученные обучающимися из курса основной школы. О строении атома и вещества на основе Периодического закона и Периодической системы Д. И. Менделеева, общих свойствах классов органических и неорганических соединений (кислот, оснований, амфотерных соединений) в свете теории электролитической диссоциации. Далее рассматривается классификация химических реакций в органической и неорганической химии. Завершает курс знакомство старшеклассников с перспективами развития химической науки и химического производства, с проблемами охраны окружающей среды от химического загрязнения и путями их решения.</w:t>
      </w:r>
    </w:p>
    <w:p>
      <w:pPr>
        <w:pStyle w:val="Normal"/>
        <w:shd w:val="clear" w:color="auto" w:fill="FFFFFF"/>
        <w:spacing w:lineRule="auto" w:line="240" w:before="0" w:after="0"/>
        <w:ind w:left="624" w:right="565" w:firstLine="227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624" w:right="565" w:firstLine="227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624" w:right="565" w:firstLine="227"/>
        <w:jc w:val="both"/>
        <w:rPr>
          <w:rFonts w:ascii="Helvetica" w:hAnsi="Helvetica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  <w:t>СОДЕРЖАНИЕ УЧЕБНОГО КУРСА</w:t>
      </w:r>
    </w:p>
    <w:p>
      <w:pPr>
        <w:pStyle w:val="Normal"/>
        <w:shd w:val="clear" w:color="auto" w:fill="FFFFFF"/>
        <w:spacing w:lineRule="auto" w:line="240" w:before="0" w:after="0"/>
        <w:ind w:left="624" w:right="565" w:firstLine="227"/>
        <w:jc w:val="both"/>
        <w:rPr>
          <w:rFonts w:ascii="Helvetica" w:hAnsi="Helvetica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                          </w:t>
      </w:r>
      <w:r>
        <w:rPr>
          <w:rFonts w:eastAsia="Times New Roman" w:cs="Times New Roman" w:ascii="Times New Roman" w:hAnsi="Times New Roman"/>
          <w:b/>
          <w:bCs/>
          <w:color w:val="212121"/>
          <w:sz w:val="28"/>
          <w:lang w:eastAsia="ru-RU"/>
        </w:rPr>
        <w:t>10 класс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Введение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 </w:t>
      </w: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(2ч)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Тема 1.  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Теория строения органических соединений-</w:t>
      </w: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(5ч)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Тема 2.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Углеводороды и их природные источники(16 часов)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Алканы.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алканов. Метан и этан как представители алканов. Свойства (горение, реакции замещения, пиролиз, дегидрирование). Применение. Крекинг и изомеризация алканов. Алкильные радикалы. Механизм свободнорадикального галогенирования алканов.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Алкены.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Этилен как представитель алкенов. Получение этилена в промышленности (дегидрирование этана) и в лабора- 12 тории (дегидратация этанола). Свойства (горение, бромирование, гидратация, полимеризация, окисление раствором KМnO4) и применение этилена. Полиэтилен. Пропилен. Стереорегулярность полимера. Основные понятия химии высокомолекулярных соединений. Реакции полимеризации.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Алкадиены и каучуки. Бутадиен и изопрен как представители диенов. Реакции присоединения с участием сопряженных диенов (бромирование, полимеризация, гидрогалогенирование, гидрирование). Натуральный и синтетический каучуки. Резина.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Алкины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.. Ацетилен как представитель алкинов. Получение ацетилена карбидным и метановым способами. Получение карбида кальция. Свойства (горение, бромирование, гидратация, тримеризация) и применение ацетилена.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Арены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. Бензол как представитель аренов. Современные представления о строении бензола. Свойства бензола (горение, нитрование, бромирование) и его применение.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Нефть. Состав нефти. Переработка нефти: перегонка и крекинг. Риформинг низкосортных нефтепродуктов. Понятие об октановом числе.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Тема 3.Кислородсодержащие органические вещества (19 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Спирты.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Метанол и этанол как представители предельных одноатомных спиртов. Свойства этанола (горение, окисление в альдегид, дегидратация). Получение (брожением глюкозы и гидратацией этилена) и применение этанола. Этиленгликоль. Глицерин как еще один представитель многоатомных спиртов. Качественная реакция на многоатомные спирты.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Фенолы.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Получение фенола из каменного угля. Каменный уголь и его использование. Коксование каменного угля, важнейшие продукты коксохимического производства. Взаимное влияние атомов в молекуле фенола (взаимодействие с бромной водой и гидроксидом натрия). Получение и применение фенола.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Альдегиды.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Формальдегид и ацетальдегид как представители альдегидов. Понятие о кетонах. Свойства (реакция окисления в кислоту и восстановления в спирт, реакция поликонденсации формальдегида с фенолом). Получение (окислением спиртов) и применение формальдегида и ацетальдегида. Фенолоформальдегидные пластмассы. Термопластичность и термореактивность.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Карбоновые кислоты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Уксусная кислота как представитель предельных одноосновных карбоновых кислот. Свойства  уксусной кислоты (взаимодействие с металлами, оксидами металлов, гидроксидами металлов и солями; реакция этерификации). Применение уксусной кислоты.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Сложные эфиры и жиры.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Сложные эфиры как продукты взаимодействия кислот со спиртами. Значение сложных эфиров в природе и жизни человека. Отдельные представители кислот иного строения: олеиновая, линолевая, линоленовая, акриловая, щавелевая, бензойная. Жиры как сложные эфиры глицерина и жирных карбоновых кислот. Растительные и животные жиры, их состав. Гидролиз или омыление жиров. Мыла́. Синтетические моющие средства (СМС ). Применение жиров. Замена жиров в технике непищевым сырьем.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Углеводы.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Понятие об углеводах. Глюкоза как представитель моносахаридов. Понятие о двойственной функции органического соединения на примере свойств глюкозы как альдегида и многоатомного спирта — альдегидоспирта. Брожение глюкозы. Значение и применение глюкозы. Фруктоза как изомер глюкозы. Сахароза как представитель дисахаридов. Производство сахара. Крахмал и целлюлоза как представители полисахаридов. Сравнение их свойств и биологическая роль. Применение этих полисахаридов.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Тема 4.Азотсодержащие органические вещества (9 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Амины.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Метиламин как представитель алифатических аминов и анилин — как ароматических. Основность аминов в сравнении с основными свойствами аммиака. Анилин и его свойства (взаимодействие с соляной кислотой и бромной водой). Взаимное влияние атомов в молекулах органических соединений на примере анилина. Получение анилина по реакции Н. Н. Зинина. Применение анилина.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Аминокислоты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Глицин и аланин как представители природных аминокислот. Свойства аминокислот как амфотерных органических соединений (взаимодействие с щелочами и кислотами).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Особенности диссоциации аминокислот в водных растворах. Биполярные ионы. Образование полипептидов. Аминокапроновая кислота как представитель синтетических аминокислот. Понятие о синтетических волокнах на примере капрона. Аминокислоты в природе, их биологическая роль. Незаменимые аминокислоты. 14 Белки. Белки как полипептиды. Структура белковых молекул. Свойства белков (горение, гидролиз, цветные реакции). Биологическая роль белков.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Нуклеиновые кислоты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Нуклеиновые кислоты как полинуклеотиды. Строение нуклеотида. РНК и ДНК в сравнении. Их роль в хранении и передаче наследственной информации. Понятие о генной инженерии и биотехнологии. Генетическая связь между классами органических соединений. Понятие о генетической связи и генетических рядах.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 xml:space="preserve">Тема 5.  Биологически активные органические вещества( 4 часа)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Ф е р м е н т 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Ферменты как биологические катализаторы белковой природы. Понятие о рН среды. Особенности строения 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В и т а м и н 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Понятие о витаминах. Виды витаминной недостаточности. Классификация витаминов. Витамин С как представитель водорастворимых витаминов и витамин А как представитель жирорастворимых витаминов.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Г о р м о н 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 тканях. Отдельные представители гормонов: 15 инсулин и адреналин. Профилактика сахарного диабета. Понятие о стероидных гормонах на примере половых гормонов.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Л е к а р с т в а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Лекарственная химия:   Наркотические вещества. Наркомания, борьба с ней и профилактика.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Тема 6.Искусственные и синтетические органические соединения.(7 часов).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сетчатое. Понятие о пластмассах. Термопластичные и термореактивные полимеры. Отдельные представители синтетических и искусственных полимеров: фенолоформальдегидные смолы, поливинилхлорид, тефлон, целлулоид.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Понятие о химических волокнах.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Натуральные, синтетические и искусственные волокна. Классификация и отдельные представители химических волокон: ацетатное (триацетатный шелк) и вискозное, винилхлоридное (хлорин), полинитрильное (нитрон), полиамидное (капрон, найлон), полиэфирное (лавсан).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Решение задач по органической химии.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Решение задач на вывод формулы органических веществ по продуктам сгорания и массовым долям элементов.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Times New Roman"/>
          <w:b/>
          <w:b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12121"/>
          <w:sz w:val="24"/>
          <w:szCs w:val="24"/>
          <w:lang w:eastAsia="ru-RU"/>
        </w:rPr>
        <w:t>ТЕМА7. Обобщение и повторение(6 часов)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Times New Roman"/>
          <w:b/>
          <w:b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Практическая работа № 1.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Решение экспериментальных задач на идентификацию органических соединений.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Практическая работа № 2.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Распознавание пластмасс и волокон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center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center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center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tLeast" w:line="215"/>
        <w:jc w:val="center"/>
        <w:rPr>
          <w:rFonts w:ascii="Helvetica" w:hAnsi="Helvetica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lang w:eastAsia="ru-RU"/>
        </w:rPr>
        <w:t>Тематическое планирование по химии, 10 класс,</w:t>
      </w:r>
    </w:p>
    <w:p>
      <w:pPr>
        <w:pStyle w:val="Normal"/>
        <w:shd w:val="clear" w:color="auto" w:fill="FFFFFF"/>
        <w:spacing w:lineRule="atLeast" w:line="215"/>
        <w:jc w:val="center"/>
        <w:rPr>
          <w:rFonts w:ascii="Helvetica" w:hAnsi="Helvetica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lang w:eastAsia="ru-RU"/>
        </w:rPr>
        <w:t>базовый уровень  (2 ч  в неделю, всего 68 ч.),   УМК О.С. Габриеляна</w:t>
      </w:r>
    </w:p>
    <w:tbl>
      <w:tblPr>
        <w:tblW w:w="9173" w:type="dxa"/>
        <w:jc w:val="left"/>
        <w:tblInd w:w="94" w:type="dxa"/>
        <w:tblCellMar>
          <w:top w:w="0" w:type="dxa"/>
          <w:left w:w="101" w:type="dxa"/>
          <w:bottom w:w="0" w:type="dxa"/>
          <w:right w:w="108" w:type="dxa"/>
        </w:tblCellMar>
        <w:tblLook w:val="04a0"/>
      </w:tblPr>
      <w:tblGrid>
        <w:gridCol w:w="659"/>
        <w:gridCol w:w="5538"/>
        <w:gridCol w:w="2976"/>
      </w:tblGrid>
      <w:tr>
        <w:trPr>
          <w:trHeight w:val="453" w:hRule="atLeast"/>
        </w:trPr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№№</w:t>
            </w:r>
          </w:p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п\п</w:t>
            </w:r>
          </w:p>
        </w:tc>
        <w:tc>
          <w:tcPr>
            <w:tcW w:w="5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темы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Всего,</w:t>
            </w:r>
          </w:p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час.</w:t>
            </w:r>
          </w:p>
        </w:tc>
      </w:tr>
      <w:tr>
        <w:trPr>
          <w:trHeight w:val="322" w:hRule="atLeast"/>
        </w:trPr>
        <w:tc>
          <w:tcPr>
            <w:tcW w:w="659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538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97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Тема 1.</w:t>
            </w:r>
            <w:r>
              <w:rPr>
                <w:rFonts w:eastAsia="Times New Roman" w:cs="Times New Roman"/>
                <w:lang w:eastAsia="ru-RU"/>
              </w:rPr>
              <w:t> Теория строения органических соединений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Тема 2. </w:t>
            </w:r>
            <w:r>
              <w:rPr>
                <w:rFonts w:eastAsia="Times New Roman" w:cs="Times New Roman"/>
                <w:lang w:eastAsia="ru-RU"/>
              </w:rPr>
              <w:t>Углеводороды и их природные источники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Тема 3. </w:t>
            </w:r>
            <w:r>
              <w:rPr>
                <w:rFonts w:eastAsia="Times New Roman" w:cs="Times New Roman"/>
                <w:lang w:eastAsia="ru-RU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Тема 4. </w:t>
            </w:r>
            <w:r>
              <w:rPr>
                <w:rFonts w:eastAsia="Times New Roman" w:cs="Times New Roman"/>
                <w:lang w:eastAsia="ru-RU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Тема 5.</w:t>
            </w:r>
            <w:r>
              <w:rPr>
                <w:rFonts w:eastAsia="Times New Roman" w:cs="Times New Roman"/>
                <w:lang w:eastAsia="ru-RU"/>
              </w:rPr>
              <w:t> Биологически активные органические соединения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Тема 6. </w:t>
            </w:r>
            <w:r>
              <w:rPr>
                <w:rFonts w:eastAsia="Times New Roman" w:cs="Times New Roman"/>
                <w:lang w:eastAsia="ru-RU"/>
              </w:rPr>
              <w:t>Искусственные и синтетические органические соединения.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Тема 7. </w:t>
            </w:r>
            <w:r>
              <w:rPr>
                <w:rFonts w:eastAsia="Times New Roman" w:cs="Times New Roman"/>
                <w:lang w:eastAsia="ru-RU"/>
              </w:rPr>
              <w:t>Обобщение и повторение.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215" w:before="0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tLeast" w:line="169" w:before="0" w:after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68</w:t>
            </w:r>
          </w:p>
        </w:tc>
      </w:tr>
    </w:tbl>
    <w:p>
      <w:pPr>
        <w:pStyle w:val="Normal"/>
        <w:shd w:val="clear" w:color="auto" w:fill="FFFFFF"/>
        <w:spacing w:lineRule="atLeast" w:line="169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 w:ascii="Times New Roman" w:hAnsi="Times New Roman"/>
          <w:color w:val="212121"/>
          <w:lang w:eastAsia="ru-RU"/>
        </w:rPr>
        <w:t> </w:t>
      </w:r>
    </w:p>
    <w:p>
      <w:pPr>
        <w:pStyle w:val="Normal"/>
        <w:shd w:val="clear" w:color="auto" w:fill="FFFFFF"/>
        <w:spacing w:lineRule="atLeast" w:line="276"/>
        <w:rPr>
          <w:rFonts w:ascii="Helvetica" w:hAnsi="Helvetica" w:eastAsia="Times New Roman" w:cs="Times New Roman"/>
          <w:color w:val="212121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212121"/>
          <w:sz w:val="36"/>
          <w:lang w:eastAsia="ru-RU"/>
        </w:rPr>
        <w:t> </w:t>
      </w:r>
    </w:p>
    <w:p>
      <w:pPr>
        <w:pStyle w:val="Normal"/>
        <w:shd w:val="clear" w:color="auto" w:fill="FFFFFF"/>
        <w:spacing w:lineRule="atLeast" w:line="184"/>
        <w:jc w:val="center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Содержание учебного курса 11 класс</w:t>
      </w:r>
    </w:p>
    <w:p>
      <w:pPr>
        <w:pStyle w:val="Normal"/>
        <w:shd w:val="clear" w:color="auto" w:fill="FFFFFF"/>
        <w:spacing w:lineRule="atLeast" w:line="169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 w:ascii="Helvetica" w:hAnsi="Helvetica"/>
          <w:color w:val="212121"/>
          <w:lang w:eastAsia="ru-RU"/>
        </w:rPr>
      </w:r>
    </w:p>
    <w:p>
      <w:pPr>
        <w:pStyle w:val="Normal"/>
        <w:shd w:val="clear" w:color="auto" w:fill="FFFFFF"/>
        <w:spacing w:lineRule="atLeast" w:line="169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b/>
          <w:bCs/>
          <w:color w:val="212121"/>
          <w:spacing w:val="-1"/>
          <w:lang w:eastAsia="ru-RU"/>
        </w:rPr>
        <w:t>1.Строение атома (7часов)</w:t>
      </w:r>
    </w:p>
    <w:p>
      <w:pPr>
        <w:pStyle w:val="Normal"/>
        <w:shd w:val="clear" w:color="auto" w:fill="FFFFFF"/>
        <w:spacing w:lineRule="atLeast" w:line="169"/>
        <w:jc w:val="both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Научные методы познания веществ и химических явлений. Роль эксперимента и теории в химии. </w:t>
      </w:r>
      <w:r>
        <w:rPr>
          <w:rFonts w:eastAsia="Times New Roman" w:cs="Times New Roman"/>
          <w:i/>
          <w:iCs/>
          <w:color w:val="212121"/>
          <w:lang w:eastAsia="ru-RU"/>
        </w:rPr>
        <w:t>Моделирование химических процессов.</w:t>
      </w:r>
    </w:p>
    <w:p>
      <w:pPr>
        <w:pStyle w:val="Normal"/>
        <w:shd w:val="clear" w:color="auto" w:fill="FFFFFF"/>
        <w:spacing w:lineRule="atLeast" w:line="169"/>
        <w:jc w:val="both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Атом. Изотопы. </w:t>
      </w:r>
      <w:r>
        <w:rPr>
          <w:rFonts w:eastAsia="Times New Roman" w:cs="Times New Roman"/>
          <w:i/>
          <w:iCs/>
          <w:color w:val="212121"/>
          <w:lang w:eastAsia="ru-RU"/>
        </w:rPr>
        <w:t>Атомные орбитали. s-, p-, d- элементы. Особенности строения электронных оболочек атомов переходных элементов.</w:t>
      </w:r>
      <w:r>
        <w:rPr>
          <w:rFonts w:eastAsia="Times New Roman" w:cs="Times New Roman"/>
          <w:color w:val="212121"/>
          <w:lang w:eastAsia="ru-RU"/>
        </w:rPr>
        <w:t> Периодический закон и периодическая система химических элементов Д.И.Менделеева.</w:t>
      </w:r>
    </w:p>
    <w:p>
      <w:pPr>
        <w:pStyle w:val="Normal"/>
        <w:shd w:val="clear" w:color="auto" w:fill="FFFFFF"/>
        <w:spacing w:lineRule="atLeast" w:line="169"/>
        <w:jc w:val="both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b/>
          <w:bCs/>
          <w:color w:val="212121"/>
          <w:lang w:eastAsia="ru-RU"/>
        </w:rPr>
        <w:t>2.Строение вещества (21час)</w:t>
      </w:r>
    </w:p>
    <w:p>
      <w:pPr>
        <w:pStyle w:val="Normal"/>
        <w:shd w:val="clear" w:color="auto" w:fill="FFFFFF"/>
        <w:spacing w:lineRule="atLeast" w:line="169"/>
        <w:jc w:val="both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Химическая связь. 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 </w:t>
      </w:r>
      <w:r>
        <w:rPr>
          <w:rFonts w:eastAsia="Times New Roman" w:cs="Times New Roman"/>
          <w:i/>
          <w:iCs/>
          <w:color w:val="212121"/>
          <w:lang w:eastAsia="ru-RU"/>
        </w:rPr>
        <w:t>Водородная связь</w:t>
      </w:r>
      <w:r>
        <w:rPr>
          <w:rFonts w:eastAsia="Times New Roman" w:cs="Times New Roman"/>
          <w:color w:val="212121"/>
          <w:lang w:eastAsia="ru-RU"/>
        </w:rPr>
        <w:t>.</w:t>
      </w:r>
    </w:p>
    <w:p>
      <w:pPr>
        <w:pStyle w:val="Normal"/>
        <w:shd w:val="clear" w:color="auto" w:fill="FFFFFF"/>
        <w:spacing w:lineRule="atLeast" w:line="169"/>
        <w:jc w:val="both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 </w:t>
      </w:r>
      <w:r>
        <w:rPr>
          <w:rFonts w:eastAsia="Times New Roman" w:cs="Times New Roman"/>
          <w:color w:val="212121"/>
          <w:lang w:eastAsia="ru-RU"/>
        </w:rPr>
        <w:t>Вещество. Качественный и количественный состав вещества. Вещества молекулярного и немолекулярного строения. Кристаллические решетки. Причины многообразия веществ: изомерия, гомология, аллотропия. Явления, происходящие при растворении веществ – </w:t>
      </w:r>
      <w:r>
        <w:rPr>
          <w:rFonts w:eastAsia="Times New Roman" w:cs="Times New Roman"/>
          <w:i/>
          <w:iCs/>
          <w:color w:val="212121"/>
          <w:lang w:eastAsia="ru-RU"/>
        </w:rPr>
        <w:t>разрушение кристаллической решетки, диффузия</w:t>
      </w:r>
      <w:r>
        <w:rPr>
          <w:rFonts w:eastAsia="Times New Roman" w:cs="Times New Roman"/>
          <w:color w:val="212121"/>
          <w:lang w:eastAsia="ru-RU"/>
        </w:rPr>
        <w:t>, диссоциация, гидратация. </w:t>
      </w:r>
      <w:r>
        <w:rPr>
          <w:rFonts w:eastAsia="Times New Roman" w:cs="Times New Roman"/>
          <w:i/>
          <w:iCs/>
          <w:color w:val="212121"/>
          <w:lang w:eastAsia="ru-RU"/>
        </w:rPr>
        <w:t>Тепловые явления при растворении</w:t>
      </w:r>
      <w:r>
        <w:rPr>
          <w:rFonts w:eastAsia="Times New Roman" w:cs="Times New Roman"/>
          <w:color w:val="212121"/>
          <w:lang w:eastAsia="ru-RU"/>
        </w:rPr>
        <w:t>. Чистые вещества и смеси. Истинные растворы. </w:t>
      </w:r>
      <w:r>
        <w:rPr>
          <w:rFonts w:eastAsia="Times New Roman" w:cs="Times New Roman"/>
          <w:i/>
          <w:iCs/>
          <w:color w:val="212121"/>
          <w:lang w:eastAsia="ru-RU"/>
        </w:rPr>
        <w:t>Растворение как физико-химический процесс.</w:t>
      </w:r>
      <w:r>
        <w:rPr>
          <w:rFonts w:eastAsia="Times New Roman" w:cs="Times New Roman"/>
          <w:color w:val="212121"/>
          <w:lang w:eastAsia="ru-RU"/>
        </w:rPr>
        <w:t> Способы выражения концентрации растворов: массовая доля растворенного вещества. Диссоциация электролитов в водных растворах. </w:t>
      </w:r>
      <w:r>
        <w:rPr>
          <w:rFonts w:eastAsia="Times New Roman" w:cs="Times New Roman"/>
          <w:i/>
          <w:iCs/>
          <w:color w:val="212121"/>
          <w:lang w:eastAsia="ru-RU"/>
        </w:rPr>
        <w:t>Сильные и слабые электролиты. Золи, гели, понятие о коллоидах</w:t>
      </w:r>
    </w:p>
    <w:p>
      <w:pPr>
        <w:pStyle w:val="Normal"/>
        <w:shd w:val="clear" w:color="auto" w:fill="FFFFFF"/>
        <w:spacing w:lineRule="atLeast" w:line="169"/>
        <w:jc w:val="both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b/>
          <w:bCs/>
          <w:color w:val="212121"/>
          <w:lang w:eastAsia="ru-RU"/>
        </w:rPr>
        <w:t>3.Химические реакции(1 6 часов)</w:t>
      </w:r>
    </w:p>
    <w:p>
      <w:pPr>
        <w:pStyle w:val="Normal"/>
        <w:shd w:val="clear" w:color="auto" w:fill="FFFFFF"/>
        <w:spacing w:lineRule="atLeast" w:line="169"/>
        <w:jc w:val="both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Классификация химических реакций в неорганической и органической химии.  Реакция ионного обмена в водных растворах</w:t>
      </w:r>
      <w:r>
        <w:rPr>
          <w:rFonts w:eastAsia="Times New Roman" w:cs="Times New Roman"/>
          <w:i/>
          <w:iCs/>
          <w:color w:val="212121"/>
          <w:lang w:eastAsia="ru-RU"/>
        </w:rPr>
        <w:t>. </w:t>
      </w:r>
      <w:r>
        <w:rPr>
          <w:rFonts w:eastAsia="Times New Roman" w:cs="Times New Roman"/>
          <w:color w:val="212121"/>
          <w:lang w:eastAsia="ru-RU"/>
        </w:rPr>
        <w:t>Среда водных растворов: кислая, нейтральная, щелочная. </w:t>
      </w:r>
      <w:r>
        <w:rPr>
          <w:rFonts w:eastAsia="Times New Roman" w:cs="Times New Roman"/>
          <w:i/>
          <w:iCs/>
          <w:color w:val="212121"/>
          <w:lang w:eastAsia="ru-RU"/>
        </w:rPr>
        <w:t>Водородный показатель (рН) раствора.</w:t>
      </w:r>
      <w:r>
        <w:rPr>
          <w:rFonts w:eastAsia="Times New Roman" w:cs="Times New Roman"/>
          <w:color w:val="212121"/>
          <w:lang w:eastAsia="ru-RU"/>
        </w:rPr>
        <w:t> Окислительно-восстановительные реакции</w:t>
      </w:r>
      <w:r>
        <w:rPr>
          <w:rFonts w:eastAsia="Times New Roman" w:cs="Times New Roman"/>
          <w:i/>
          <w:iCs/>
          <w:color w:val="212121"/>
          <w:lang w:eastAsia="ru-RU"/>
        </w:rPr>
        <w:t>. Электролиз растворов и расплавов.</w:t>
      </w:r>
      <w:r>
        <w:rPr>
          <w:rFonts w:eastAsia="Times New Roman" w:cs="Times New Roman"/>
          <w:color w:val="212121"/>
          <w:lang w:eastAsia="ru-RU"/>
        </w:rPr>
        <w:t> Скорость реакции, ее зависимость от различных факторов. Катализ.Обратимость химических реакций. Химическое равновесие и способы его смещения</w:t>
      </w:r>
    </w:p>
    <w:p>
      <w:pPr>
        <w:pStyle w:val="Normal"/>
        <w:shd w:val="clear" w:color="auto" w:fill="FFFFFF"/>
        <w:spacing w:lineRule="atLeast" w:line="169"/>
        <w:jc w:val="both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b/>
          <w:bCs/>
          <w:color w:val="212121"/>
          <w:lang w:eastAsia="ru-RU"/>
        </w:rPr>
        <w:t>4.Вещества и их свойства.(14 часов)</w:t>
      </w:r>
    </w:p>
    <w:p>
      <w:pPr>
        <w:pStyle w:val="Normal"/>
        <w:shd w:val="clear" w:color="auto" w:fill="FFFFFF"/>
        <w:spacing w:lineRule="atLeast" w:line="169"/>
        <w:jc w:val="both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Классификация неорганических соединений. Химические свойства основных классов неорганических соединений.</w:t>
      </w:r>
    </w:p>
    <w:p>
      <w:pPr>
        <w:pStyle w:val="Normal"/>
        <w:shd w:val="clear" w:color="auto" w:fill="FFFFFF"/>
        <w:spacing w:lineRule="atLeast" w:line="169"/>
        <w:jc w:val="both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Металлы. Электрохимический ряд напряжений металлов. Общие способы получения металлов. </w:t>
      </w:r>
      <w:r>
        <w:rPr>
          <w:rFonts w:eastAsia="Times New Roman" w:cs="Times New Roman"/>
          <w:i/>
          <w:iCs/>
          <w:color w:val="212121"/>
          <w:lang w:eastAsia="ru-RU"/>
        </w:rPr>
        <w:t>Понятие о коррозии металлов. Способы защиты от коррозии.</w:t>
      </w:r>
    </w:p>
    <w:p>
      <w:pPr>
        <w:pStyle w:val="Normal"/>
        <w:shd w:val="clear" w:color="auto" w:fill="FFFFFF"/>
        <w:spacing w:lineRule="atLeast" w:line="169"/>
        <w:jc w:val="both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>
      <w:pPr>
        <w:pStyle w:val="Normal"/>
        <w:shd w:val="clear" w:color="auto" w:fill="FFFFFF"/>
        <w:spacing w:lineRule="atLeast" w:line="169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Классификация и номенклатура органических соединений. химические свойства основных классов органических соединений. 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 Углеводороды:  алканы,   алкены и диены, алкины, арены. Природные источники углеводородов : нефть и природный газ., Кислородсодержащие соединения: одно –  и многоатомные спирты, фенол, альдегиды, одноосновные карбоновые кислоты,  сложные эфиры, жиры , углеводы. Азотсодержащие соединения: амины, аминокислоты, белки. Полимеры:  пластмассы, каучуки, волокна</w:t>
      </w:r>
    </w:p>
    <w:p>
      <w:pPr>
        <w:pStyle w:val="Normal"/>
        <w:shd w:val="clear" w:color="auto" w:fill="FFFFFF"/>
        <w:spacing w:lineRule="atLeast" w:line="169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b/>
          <w:bCs/>
          <w:color w:val="212121"/>
          <w:lang w:eastAsia="ru-RU"/>
        </w:rPr>
        <w:t>5.Повторение, обобщение. Химия и жизнь(10 часов)</w:t>
      </w:r>
    </w:p>
    <w:p>
      <w:pPr>
        <w:pStyle w:val="Normal"/>
        <w:shd w:val="clear" w:color="auto" w:fill="FFFFFF"/>
        <w:spacing w:lineRule="atLeast" w:line="169"/>
        <w:jc w:val="both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Экспериментальные основы химии.  Правила безопасности при работе с едкими, горючими и токсичными веществами. Проведение химических реакций в растворах. Проведение химических реакций при нагревании. 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>
      <w:pPr>
        <w:pStyle w:val="Normal"/>
        <w:shd w:val="clear" w:color="auto" w:fill="FFFFFF"/>
        <w:spacing w:lineRule="atLeast" w:line="169"/>
        <w:jc w:val="both"/>
        <w:rPr>
          <w:rFonts w:ascii="Helvetica" w:hAnsi="Helvetica"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Химия и жизнь. </w:t>
      </w:r>
      <w:r>
        <w:rPr>
          <w:rFonts w:eastAsia="Times New Roman" w:cs="Times New Roman"/>
          <w:i/>
          <w:iCs/>
          <w:color w:val="212121"/>
          <w:lang w:eastAsia="ru-RU"/>
        </w:rPr>
        <w:t>Химия и здоровье</w:t>
      </w:r>
      <w:r>
        <w:rPr>
          <w:rFonts w:eastAsia="Times New Roman" w:cs="Times New Roman"/>
          <w:color w:val="212121"/>
          <w:lang w:eastAsia="ru-RU"/>
        </w:rPr>
        <w:t>. </w:t>
      </w:r>
      <w:r>
        <w:rPr>
          <w:rFonts w:eastAsia="Times New Roman" w:cs="Times New Roman"/>
          <w:i/>
          <w:iCs/>
          <w:color w:val="212121"/>
          <w:lang w:eastAsia="ru-RU"/>
        </w:rPr>
        <w:t>Лекарства, ферменты, витамины, гормоны, минеральные воды. Проблемы, связанные с применением лекарственных препаратов. Химия и пища. Калорийность жиров, белков и углеводов. Химия в повседневной жизни. Моющие и чистящие средства. Правила безопасной работы со средствами бытовой химии .Химические вещества как строительные и поделочные материалы. Вещества, используемые в полиграфии, живописи, скульптуре, архитектуре. </w:t>
      </w:r>
      <w:r>
        <w:rPr>
          <w:rFonts w:eastAsia="Times New Roman" w:cs="Times New Roman"/>
          <w:color w:val="212121"/>
          <w:lang w:eastAsia="ru-RU"/>
        </w:rPr>
        <w:t>Общие представления о  промышленных способах  получения химических веществ (на примере производства серной кислоты). Химическое загрязнение окружающей среды и его последствия</w:t>
      </w:r>
      <w:r>
        <w:rPr>
          <w:rFonts w:eastAsia="Times New Roman" w:cs="Times New Roman"/>
          <w:i/>
          <w:iCs/>
          <w:color w:val="212121"/>
          <w:lang w:eastAsia="ru-RU"/>
        </w:rPr>
        <w:t>. Бытовая химическая грамотность</w:t>
      </w:r>
    </w:p>
    <w:p>
      <w:pPr>
        <w:pStyle w:val="Normal"/>
        <w:shd w:val="clear" w:color="auto" w:fill="FFFFFF"/>
        <w:spacing w:lineRule="atLeast" w:line="184"/>
        <w:jc w:val="center"/>
        <w:rPr>
          <w:rFonts w:ascii="Helvetica" w:hAnsi="Helvetica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 </w:t>
      </w:r>
      <w:r>
        <w:rPr>
          <w:rFonts w:eastAsia="Times New Roman" w:cs="Times New Roman"/>
          <w:b/>
          <w:bCs/>
          <w:color w:val="212121"/>
          <w:sz w:val="28"/>
          <w:lang w:eastAsia="ru-RU"/>
        </w:rPr>
        <w:t> </w:t>
      </w:r>
      <w:r>
        <w:rPr>
          <w:rFonts w:eastAsia="Times New Roman" w:cs="Times New Roman"/>
          <w:b/>
          <w:bCs/>
          <w:color w:val="212121"/>
          <w:sz w:val="28"/>
          <w:lang w:eastAsia="ru-RU"/>
        </w:rPr>
        <w:t>Тематическое планирование</w:t>
      </w:r>
    </w:p>
    <w:p>
      <w:pPr>
        <w:pStyle w:val="Normal"/>
        <w:shd w:val="clear" w:color="auto" w:fill="FFFFFF"/>
        <w:spacing w:lineRule="atLeast" w:line="245"/>
        <w:rPr>
          <w:rFonts w:eastAsia="Times New Roman" w:cs="Times New Roman"/>
          <w:color w:val="212121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212121"/>
          <w:sz w:val="32"/>
          <w:lang w:eastAsia="ru-RU"/>
        </w:rPr>
        <w:t xml:space="preserve">                                     </w:t>
      </w:r>
      <w:r>
        <w:rPr>
          <w:rFonts w:eastAsia="Times New Roman" w:cs="Times New Roman"/>
          <w:b/>
          <w:bCs/>
          <w:color w:val="212121"/>
          <w:sz w:val="32"/>
          <w:lang w:eastAsia="ru-RU"/>
        </w:rPr>
        <w:t>11 класс</w:t>
      </w:r>
    </w:p>
    <w:tbl>
      <w:tblPr>
        <w:tblW w:w="7061" w:type="dxa"/>
        <w:jc w:val="left"/>
        <w:tblInd w:w="258" w:type="dxa"/>
        <w:tblCellMar>
          <w:top w:w="48" w:type="dxa"/>
          <w:left w:w="48" w:type="dxa"/>
          <w:bottom w:w="48" w:type="dxa"/>
          <w:right w:w="55" w:type="dxa"/>
        </w:tblCellMar>
        <w:tblLook w:val="04a0"/>
      </w:tblPr>
      <w:tblGrid>
        <w:gridCol w:w="401"/>
        <w:gridCol w:w="4271"/>
        <w:gridCol w:w="2389"/>
      </w:tblGrid>
      <w:tr>
        <w:trPr/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Название тем курса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Часы</w:t>
            </w:r>
          </w:p>
        </w:tc>
      </w:tr>
      <w:tr>
        <w:trPr/>
        <w:tc>
          <w:tcPr>
            <w:tcW w:w="40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2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40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2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>
        <w:trPr/>
        <w:tc>
          <w:tcPr>
            <w:tcW w:w="40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2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>
        <w:trPr/>
        <w:tc>
          <w:tcPr>
            <w:tcW w:w="40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2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>
        <w:trPr/>
        <w:tc>
          <w:tcPr>
            <w:tcW w:w="40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Повторение, обобщение Химия и жизнь.</w:t>
            </w:r>
          </w:p>
        </w:tc>
        <w:tc>
          <w:tcPr>
            <w:tcW w:w="2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40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1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0a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457b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457b5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6457b5"/>
    <w:rPr>
      <w:color w:val="0000FF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6457b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457b5"/>
    <w:rPr>
      <w:b/>
      <w:bCs/>
    </w:rPr>
  </w:style>
  <w:style w:type="character" w:styleId="Style15">
    <w:name w:val="Выделение"/>
    <w:basedOn w:val="DefaultParagraphFont"/>
    <w:uiPriority w:val="20"/>
    <w:qFormat/>
    <w:rsid w:val="006457b5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6457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LibreOffice/6.4.6.2$Linux_X86_64 LibreOffice_project/40$Build-2</Application>
  <Pages>12</Pages>
  <Words>2574</Words>
  <Characters>19189</Characters>
  <CharactersWithSpaces>22996</CharactersWithSpaces>
  <Paragraphs>239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2020-09-02T09:57:00Z</dcterms:created>
  <dc:creator>Admin</dc:creator>
  <dc:description/>
  <dc:language>ru-RU</dc:language>
  <cp:lastModifiedBy/>
  <cp:lastPrinted>2020-11-07T09:07:00Z</cp:lastPrinted>
  <dcterms:modified xsi:type="dcterms:W3CDTF">2022-01-28T10:44:30Z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