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 для родителей: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1.Удовлетворяет ли Вас система организации питания в школе?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3.Удовлетворены ли качеством приготовления пищи?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Удовлетворены ли Вы санитарным состоянием столовой?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Ваши предложения по организации питания в школе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 для родителей: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1.Удовлетворяет ли Вас система организации питания в школе?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3.Удовлетворены ли качеством приготовления пищи?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Удовлетворены ли Вы санитарным состоянием столовой?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Ваши предложения по организации питания в школе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Анкета для родителей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   Ваш  сын (дочь)  обедает в школе? 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   Если нет, то по какой причине? 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   Интересуетесь ли вы организацией горячего питания в школе?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–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  Довольны ли вы качеством школьного питания?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    Как Вы думаете, нужно ли приучать ребенка к культуре еды?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только в школе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только дома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 как в школе, так и дома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да, постоянно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нет, не хватает времени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иногда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Анкета  по питанию (для родителей)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1.Завтракает ли Ваш ребенок перед уходом в школу?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всегда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иногда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ест фрукты или пьет напитки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никогда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Интересовались ли Вы меню школьной столовой?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однажды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редко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никогда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Нравится ли Вашему ребенку ассортимент блюд в школе?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не всегда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нет□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Ваш ребенок пользуется буфетной продукцией (выпечка, напитки, салаты)?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редко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нет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Вас устраивает меню школьной столовой?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иногда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нет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□     2 □     3 □     4 □     5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Берет ли ваш ребенок с собой  бутерброд и фрукты (завтраки в портфеле)?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да   □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нет</w:t>
      </w:r>
      <w:r>
        <w:rPr>
          <w:rFonts w:cs="Times New Roman" w:ascii="Times New Roman" w:hAnsi="Times New Roman"/>
          <w:b/>
          <w:sz w:val="28"/>
          <w:szCs w:val="28"/>
        </w:rPr>
        <w:t xml:space="preserve">   □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Чтобы Вы изменили в организации питания школьников, в режиме работы столовой?______________________________________________________________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6" w:header="0" w:top="56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b325a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LibreOffice/6.4.6.2$Linux_X86_64 LibreOffice_project/40$Build-2</Application>
  <Pages>3</Pages>
  <Words>457</Words>
  <Characters>3306</Characters>
  <CharactersWithSpaces>3742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2018-11-09T14:43:00Z</dcterms:created>
  <dc:creator>Кухарева Анжелика Викторовна</dc:creator>
  <dc:description/>
  <dc:language>ru-RU</dc:language>
  <cp:lastModifiedBy/>
  <dcterms:modified xsi:type="dcterms:W3CDTF">2022-08-30T11:21:14Z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