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Autospacing="0" w:after="0"/>
        <w:jc w:val="center"/>
        <w:rPr>
          <w:b/>
          <w:b/>
        </w:rPr>
      </w:pPr>
      <w:r>
        <w:rPr>
          <w:b/>
        </w:rPr>
        <w:t>Индивидуальный образовательный маршрут обучающегося с ЗПР</w:t>
      </w:r>
    </w:p>
    <w:p>
      <w:pPr>
        <w:pStyle w:val="NormalWeb"/>
        <w:spacing w:beforeAutospacing="0" w:before="280" w:afterAutospacing="0" w:after="0"/>
        <w:rPr/>
      </w:pPr>
      <w:r>
        <w:rPr/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rPr/>
      </w:pPr>
      <w:r>
        <w:rPr/>
        <w:t>Общие сведения:</w:t>
      </w:r>
    </w:p>
    <w:p>
      <w:pPr>
        <w:pStyle w:val="NormalWeb"/>
        <w:numPr>
          <w:ilvl w:val="1"/>
          <w:numId w:val="2"/>
        </w:numPr>
        <w:spacing w:beforeAutospacing="0" w:before="280" w:afterAutospacing="0" w:after="0"/>
        <w:rPr/>
      </w:pPr>
      <w:r>
        <w:rPr/>
        <w:t>ФИО ребёнка, класс: Редингер Владимир, 7 класс</w:t>
      </w:r>
    </w:p>
    <w:p>
      <w:pPr>
        <w:pStyle w:val="NormalWeb"/>
        <w:numPr>
          <w:ilvl w:val="1"/>
          <w:numId w:val="2"/>
        </w:numPr>
        <w:spacing w:beforeAutospacing="0" w:before="280" w:afterAutospacing="0" w:after="0"/>
        <w:rPr/>
      </w:pPr>
      <w:r>
        <w:rPr/>
        <w:t>ФИО родителей: Абросимова А.В., Редингер Н.В.</w:t>
      </w:r>
    </w:p>
    <w:p>
      <w:pPr>
        <w:pStyle w:val="NormalWeb"/>
        <w:numPr>
          <w:ilvl w:val="1"/>
          <w:numId w:val="2"/>
        </w:numPr>
        <w:spacing w:beforeAutospacing="0" w:before="280" w:afterAutospacing="0" w:after="0"/>
        <w:rPr/>
      </w:pPr>
      <w:r>
        <w:rPr/>
        <w:t>ФИО классного руководителя: Подлобошникова Т.А.</w:t>
      </w:r>
    </w:p>
    <w:p>
      <w:pPr>
        <w:pStyle w:val="NormalWeb"/>
        <w:numPr>
          <w:ilvl w:val="1"/>
          <w:numId w:val="2"/>
        </w:numPr>
        <w:spacing w:beforeAutospacing="0" w:before="280" w:afterAutospacing="0" w:after="0"/>
        <w:rPr/>
      </w:pPr>
      <w:r>
        <w:rPr/>
        <w:t>ФИО специалиста службы ППС: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rPr/>
      </w:pPr>
      <w:r>
        <w:rPr/>
        <w:t>Пояснительная записка: низкий уровень базовых знаний по русскому языку.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rPr/>
      </w:pPr>
      <w:r>
        <w:rPr/>
        <w:t>Период реализации: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rPr/>
      </w:pPr>
      <w:r>
        <w:rPr/>
        <w:t>Основная цель-ликвидация пробелов у учащегося; создание условий для успешного индивидуального развития ученика.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rPr/>
      </w:pPr>
      <w:r>
        <w:rPr/>
        <w:t>Задачи: создать благоприятную атмосферу на занятии, освободить ученика от страха перед ошибками, создавая ситуацию свободного выбора.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rPr/>
      </w:pPr>
      <w:r>
        <w:rPr/>
        <w:t>Содержание</w:t>
      </w:r>
    </w:p>
    <w:p>
      <w:pPr>
        <w:pStyle w:val="NormalWeb"/>
        <w:spacing w:beforeAutospacing="0" w:before="280" w:afterAutospacing="0" w:after="0"/>
        <w:rPr>
          <w:b/>
          <w:b/>
        </w:rPr>
      </w:pPr>
      <w:r>
        <w:rPr>
          <w:b/>
        </w:rPr>
      </w:r>
    </w:p>
    <w:tbl>
      <w:tblPr>
        <w:tblStyle w:val="ac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8"/>
        <w:gridCol w:w="2616"/>
        <w:gridCol w:w="1130"/>
        <w:gridCol w:w="1089"/>
        <w:gridCol w:w="1001"/>
        <w:gridCol w:w="1861"/>
        <w:gridCol w:w="1382"/>
      </w:tblGrid>
      <w:tr>
        <w:trPr/>
        <w:tc>
          <w:tcPr>
            <w:tcW w:w="548" w:type="dxa"/>
            <w:tcBorders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</w:t>
            </w:r>
          </w:p>
        </w:tc>
      </w:tr>
      <w:tr>
        <w:trPr>
          <w:trHeight w:val="1107" w:hRule="atLeast"/>
        </w:trPr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Орфографические правила и орфограммы.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509.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Орфограммы, их группировка по опознавательным признакам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грамматических справочников, их назначение.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Пунктуационные правила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26.09.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Определение основных орфографических и пунктуационных правил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Web"/>
              <w:spacing w:beforeAutospacing="0" w:before="280" w:afterAutospacing="0" w:after="0"/>
              <w:rPr>
                <w:bCs/>
                <w:color w:val="000000"/>
              </w:rPr>
            </w:pPr>
            <w:r>
              <w:rPr/>
              <w:t>Составление простейших схем, алгоритмов, ребусов.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1010.</w:t>
            </w:r>
          </w:p>
        </w:tc>
        <w:tc>
          <w:tcPr>
            <w:tcW w:w="1001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Web"/>
              <w:spacing w:beforeAutospacing="0" w:before="280" w:afterAutospacing="0" w:after="0"/>
              <w:rPr>
                <w:bCs/>
                <w:color w:val="000000"/>
              </w:rPr>
            </w:pPr>
            <w:r>
              <w:rPr/>
              <w:t>Расширение словарного запаса по теме «Черты характера человека»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17.10.</w:t>
            </w:r>
          </w:p>
        </w:tc>
        <w:tc>
          <w:tcPr>
            <w:tcW w:w="1001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</w:r>
          </w:p>
        </w:tc>
      </w:tr>
      <w:tr>
        <w:trPr>
          <w:trHeight w:val="939" w:hRule="atLeast"/>
        </w:trPr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Web"/>
              <w:spacing w:beforeAutospacing="0" w:before="280" w:afterAutospacing="0" w:after="0"/>
              <w:rPr>
                <w:bCs/>
                <w:color w:val="000000"/>
              </w:rPr>
            </w:pPr>
            <w:r>
              <w:rPr/>
              <w:t>Дифференциация частей речи.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7.11.</w:t>
            </w:r>
          </w:p>
        </w:tc>
        <w:tc>
          <w:tcPr>
            <w:tcW w:w="1001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Упражнения в дифференциации частей речи.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14.11.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84" w:hanging="360"/>
              <w:contextualSpacing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Причастия, их отличи-тельные черты.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5.12.</w:t>
            </w:r>
          </w:p>
        </w:tc>
        <w:tc>
          <w:tcPr>
            <w:tcW w:w="1001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речи: описание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12.12</w:t>
            </w:r>
          </w:p>
        </w:tc>
        <w:tc>
          <w:tcPr>
            <w:tcW w:w="1001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Одна и две н в суффиксах причастий и прилагательных, образованных от глаголов.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гласных в суффиксах причастий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Причастный оборот. Знаки препинания при причастном   обороте.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9.01.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Деепричастия, их отличи-тельные черты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Деепричастный оборот. Знаки препинания при деепричастном   обороте.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Знаки препинания при причастном и деепричастном обороте.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орфограммы существительных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орфограммы прилагательных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Расширение словарного запаса по теме   «Описание внешности человека»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орфограммы  глаголов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Знаки препинания в сложном предложении  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Знаки препинания   при прямой речи.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Индивидуальная работа по результатам педагогической диагностики.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 речи: повествование.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Расширение словарного запаса по теме «Описание процессов труда».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гласных в окончаниях глаголов.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речи: рассуждение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16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Построение текста-рассуждения.</w:t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8.05</w:t>
            </w:r>
          </w:p>
        </w:tc>
        <w:tc>
          <w:tcPr>
            <w:tcW w:w="1001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Web"/>
              <w:spacing w:beforeAutospacing="0" w:before="280" w:afterAutospacing="0" w:after="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Индивидуальная работа по результатам педагогической диагностики.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1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нахождения в словах изученных  орфограмм, обоснование их выбора</w:t>
            </w:r>
          </w:p>
        </w:tc>
        <w:tc>
          <w:tcPr>
            <w:tcW w:w="113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карточке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Письмен.работа</w:t>
            </w:r>
          </w:p>
        </w:tc>
        <w:tc>
          <w:tcPr>
            <w:tcW w:w="1382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11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b6e41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nhideWhenUsed/>
    <w:qFormat/>
    <w:rsid w:val="009c11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117b"/>
    <w:pPr>
      <w:spacing w:before="0" w:after="200"/>
      <w:ind w:left="720" w:hanging="0"/>
      <w:contextualSpacing/>
    </w:pPr>
    <w:rPr>
      <w:rFonts w:eastAsia="Calibri" w:cs="Times New Roman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ab6e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c11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LibreOffice/6.4.6.2$Linux_X86_64 LibreOffice_project/40$Build-2</Application>
  <Pages>4</Pages>
  <Words>504</Words>
  <Characters>3392</Characters>
  <CharactersWithSpaces>3677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2022-05-11T18:51:00Z</dcterms:created>
  <dc:creator>Алексей</dc:creator>
  <dc:description/>
  <dc:language>ru-RU</dc:language>
  <cp:lastModifiedBy/>
  <cp:lastPrinted>2022-05-31T05:43:00Z</cp:lastPrinted>
  <dcterms:modified xsi:type="dcterms:W3CDTF">2022-12-16T11:53:50Z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