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879"/>
        <w:gridCol w:w="476"/>
      </w:tblGrid>
      <w:tr w:rsidR="006209FA" w:rsidRPr="006209FA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09FA" w:rsidRPr="006209FA" w:rsidRDefault="006209FA" w:rsidP="006209FA">
            <w:pPr>
              <w:spacing w:before="31" w:after="31" w:line="240" w:lineRule="auto"/>
              <w:ind w:left="31" w:right="31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</w:pPr>
          </w:p>
        </w:tc>
      </w:tr>
      <w:tr w:rsidR="006209FA" w:rsidRPr="006209FA">
        <w:trPr>
          <w:trHeight w:val="31680"/>
          <w:tblCellSpacing w:w="0" w:type="dxa"/>
        </w:trPr>
        <w:tc>
          <w:tcPr>
            <w:tcW w:w="12205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8"/>
                <w:szCs w:val="28"/>
                <w:lang w:eastAsia="ru-RU"/>
              </w:rPr>
              <w:t>Обеспечение качества услуг по присмотру и уходу за детьми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задач по охране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укреплению здоровья детей 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созданы необходимые усл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овия: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соблюдаются  санитарно – гигиенические требования,  режим дня и расписание ООД   соответствуют  требованиям</w:t>
            </w:r>
            <w:r w:rsidRPr="0062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СанПиН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 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 технология 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для детей всех возрастных групп и  модель двигательной активности в течение дня.</w:t>
            </w:r>
          </w:p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воспитанниками: </w:t>
            </w:r>
          </w:p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распорядка для работников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ОУ; </w:t>
            </w:r>
          </w:p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внутреннего распорядка для воспитанников и 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 дня с учетом адаптационных режимов для детей по потребности и возможности здоровья (индивидуальные маршруты адаптации и др.). 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Обеспечена доступность предметов гигиены; педагоги развивают культурно-гигиениче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навыки воспитанников. 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регламентированы процессы организации рационального и сбалансированного питания и питья с учетом действующего 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СанПиНа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(разработан Порядок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питания воспитанников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ОУ; 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кладка пищевых продуктов). 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питание детей соответствует заявленному меню; для родителей (законных представителей)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воспитанников организована с учетом состояния их здоровья и интересов и направлена на удовлетворение их потребностей, в том числе физиологических (сон, питание, отдых, пребывание на свежем воздухе и др.), познавательных, творческих, потребностей в общении. Образовательная деятельность   дошкольниками направлена  на развитие предпосылок учебной деятельности.   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Главным условием организации жизни дошкольников является создание у детей чувства эмоционального комфорта и 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психологической защищенности.</w:t>
            </w:r>
          </w:p>
          <w:p w:rsidR="006209FA" w:rsidRDefault="006209FA" w:rsidP="006209FA">
            <w:pPr>
              <w:spacing w:after="157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всех возрастных групп разработан режим дня с учетом возрастных особенностей детей и специфики сезона (на теплый и холодный период года). 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Здоровьесберегающая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 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–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основу всей работы коллектива положен личностно-ориентированный подход к физическому воспитанию и оздоровлению детей с использованием 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технологий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отметить, что вся физкуль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турно-оздоровительная работа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носит комплексный характер, включающий развивающие и коррекционные технологии.   В условиях вариативности образования на современном этапе система работы   корректируется и модернизируется, продолжается поиск наиболее рациональных и эффективных способов организации деятельности.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Оздоровительная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осуществляется педагогами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в тесном сотрудничестве с медиками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ФАПа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которые осуществляют лечебно-профилактическую помощь детям, дают рекомендации родителям по укреплению здоровья детей и предупреждению вирусных, инфекционных заболеваний, проводят совместную работу с педагогическим коллективом по реабилитации детей в условиях детского сада.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питание для детей дошкольного возраста - это источник энергии и лекарство от многих болезней. Родители хотят, чтобы их ребенок имел крепкое здоровье, был красивым, физически и духовно активным, гармонично развитым, и с хорошим иммунитетом. Правильно организованное питание детей дошкольного возраста - это одна из главных задач детского сада и родителей. Питание детей дошкольного возраста должно быть правильным как в качественном, так и в количественном отношении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и один из самых важных принципов правильного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 в МБОУ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- это энергетическая сбалансированность. Сбалансированность питания подразумевает оптимальное соотношение потребления продуктов полностью покрывающие 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энергозатраты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организма.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Роль питания в современных условиях значительно повышается в связи с влиянием на растущий детский организм таких социальных факторов, как резкое ускорение темпов жизни, увеличение получаемой детьми познавательной информации в детском  саду и дома,   изменение условий воспитания в семье.  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детей невозможно обеспечить без рационального питания, которое является необходимым условием их гармоничного роста. Кроме того, правильное организованное  питание формирует у детей культурно-гигиенические навыки, полезные привычки,   закладывает основы культуры питания.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ежедневно размещается  меню на стенде для родителей.  Оно составлено на основании перспективного, 10 — </w:t>
            </w:r>
            <w:proofErr w:type="spellStart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proofErr w:type="spellEnd"/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дневного  меню.   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менее важным при составлении рациона ребенка является разнообразие продуктов, и разнообразие кулинарной обработки. Это необходимо для того чтобы ребенок мог получить все макро и микро элементы (белки, жиры, углеводы, витамины, минеральные вещества). Особое значение имеют белки т.к. они являются строительным материалом для всех органов и тканей. Получить их можно из таких продуктов как: мясо, рыба, молочные продукты, яйца и др., В организм детей пополняется  белками  животного и растительного происхождения (для получения аминокислот).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завтрак  малыши получают различные молочные каши, супы, сыр, злаковый кофе на молоке, чай с молоком, чай с лимоном. На обед дошколятам  готовят    на мясных и  куриных   бульонах  супы,  щи, свекольники, борщи. Любимые блюда наших детей:  котлеты, шницели, бифштексы, тефтели (ежики) с картофельным пюре и  салатом из овощей, кисели (фруктовый, молочный).  На полдник  ребята с удовольствием кушают  запеканки, омлеты, пудинги, оладьи, булочки.   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Правильный подбор продуктов – условие необходимое, но   недостаточное для рационального питания дошкольников. Повара стремиться к тому, чтобы готовые блюда были красивыми, вкусными, ароматными и готовились с учетом   вкусов наших малышей. Пищу, которая подается детям, готовят на кухне детского сада непосредственно перед употреблением.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наконец, важным условием правильного питания у детей дошкольного возраста является соблюдения режима питания. Это не только количественное и качественное распределение пищи по калорийности в течение дня, но и количество приемов пищи и интервалы между ними.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в питании создает лучшие условия для усвоения пищи.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Витамины - важная составная часть пищевого рациона детей дошкольного возраста. Витамины способствуют повышению сопротивляемости организма ребенка, участвуют в процессах кроветворения, окислительных процессах. Особое значение имеет витамин «С» (аскорбиновая кислота), поэтому  у нас проводится витаминизация 3-х блюд.</w:t>
            </w:r>
          </w:p>
          <w:p w:rsidR="006209FA" w:rsidRPr="006209FA" w:rsidRDefault="006209FA" w:rsidP="006209FA">
            <w:pPr>
              <w:spacing w:after="157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организацией питан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детей осуществляет директор школы.   Систематически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контролирует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санитарное состояние пищеблока, условия хранения и реализации продуктов,   качество пищи, 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санитарно-просветительная работа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персонала и родителей по вопросам рационального питания,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меню, обеспечивает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преемственность питания в  детском коллективе и в семье за счет рекомендаций по домашнему питанию, проводит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62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 качества продуктов, соблюдения технологии приготовления пищи.</w:t>
            </w: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209FA" w:rsidRPr="006209FA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209FA" w:rsidRPr="006209FA" w:rsidRDefault="006209FA" w:rsidP="006209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09FA" w:rsidRPr="006209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09FA" w:rsidRPr="006209FA" w:rsidRDefault="006209FA" w:rsidP="006209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209FA" w:rsidRPr="006209FA" w:rsidRDefault="006209FA" w:rsidP="00620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2E03" w:rsidRPr="006209FA" w:rsidRDefault="00872E03" w:rsidP="006209FA">
      <w:pPr>
        <w:jc w:val="both"/>
        <w:rPr>
          <w:sz w:val="28"/>
          <w:szCs w:val="28"/>
        </w:rPr>
      </w:pPr>
    </w:p>
    <w:sectPr w:rsidR="00872E03" w:rsidRPr="006209FA" w:rsidSect="0087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209FA"/>
    <w:rsid w:val="006209FA"/>
    <w:rsid w:val="0087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03"/>
  </w:style>
  <w:style w:type="paragraph" w:styleId="1">
    <w:name w:val="heading 1"/>
    <w:basedOn w:val="a"/>
    <w:link w:val="10"/>
    <w:uiPriority w:val="9"/>
    <w:qFormat/>
    <w:rsid w:val="00620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9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9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1145</Words>
  <Characters>6529</Characters>
  <Application>Microsoft Office Word</Application>
  <DocSecurity>0</DocSecurity>
  <Lines>54</Lines>
  <Paragraphs>15</Paragraphs>
  <ScaleCrop>false</ScaleCrop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2023-04-26T18:21:00Z</dcterms:created>
  <dcterms:modified xsi:type="dcterms:W3CDTF">2023-04-26T18:29:00Z</dcterms:modified>
</cp:coreProperties>
</file>