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1656080" cy="598170"/>
            <wp:effectExtent l="0" t="0" r="0" b="0"/>
            <wp:docPr id="1" name="Рисунок 1" descr="C:\Users\UserPC\Desktop\Htm4_7dDX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PC\Desktop\Htm4_7dDXk4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051" t="4755" r="2673" b="3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8"/>
          <w:szCs w:val="28"/>
          <w:lang w:eastAsia="ru-RU"/>
        </w:rPr>
        <w:t xml:space="preserve">  </w:t>
      </w:r>
      <w:r>
        <w:rPr/>
        <w:drawing>
          <wp:inline distT="0" distB="0" distL="0" distR="0">
            <wp:extent cx="2533650" cy="647065"/>
            <wp:effectExtent l="0" t="0" r="0" b="0"/>
            <wp:docPr id="2" name="Рисунок 2" descr="C:\Users\UserPC\Desktop\92LTpFxWG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PC\Desktop\92LTpFxWGIs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2602" t="0" r="22602" b="8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827530" cy="624840"/>
            <wp:effectExtent l="0" t="0" r="0" b="0"/>
            <wp:docPr id="3" name="Рисунок 3" descr="C:\Users\UserPC\Deskto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PC\Desktop\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ВНЕУРОЧНОЕ ЗАНЯТИЕ «Разговоры о важном»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для обучающихся 6 классов по теме:</w:t>
      </w:r>
      <w:bookmarkStart w:id="0" w:name="_GoBack"/>
      <w:bookmarkEnd w:id="0"/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«ПО ТУ СТОРОНУ ЭКРАНА. 115 ЛЕТ КИНО В РОССИИ»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16 октября в рамках цикла внеурочных занятий «Разговоры о важном» , с учащимися 6 класса было проведено занятие на базе центра «Точки роста» по  теме «По ту сторону экрана. 115 лет кино в России». 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Целью  занятия было: познакомить  школьников с историей отечественного кинематографа и культовыми фильмами, снятыми в нашей стране; формирование ценностного отношения к отечественной культуре, отечественному кино, людям, создававшим его великую историю; получение представлений о профессиях, связанных с киноиндустрией.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ходе занятия учащиеся посмотрели видеообращение федерального спикера Карена Шахназарова, он рассказал об истории отечественного кинематографа и культовых фильмах нашей страны, также учащиеся полистали страницы летописи российского кинематографа. Они узнали о фильме, который был снят первым в России, как появились первые движущиеся изображения, также узнали о появлении первом мультфильме в России, посмотрели видеоролики о фильмах об ВОВ, узнали о профессиях в кино. Учащиеся попробовали себя в роли актера, приняв участие в игре «Ты - актер». В ходе мероприятия было много интересного и познавательного, чему дети были довольны.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229870</wp:posOffset>
            </wp:positionH>
            <wp:positionV relativeFrom="paragraph">
              <wp:posOffset>-50165</wp:posOffset>
            </wp:positionV>
            <wp:extent cx="3010535" cy="4013835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3496945</wp:posOffset>
            </wp:positionH>
            <wp:positionV relativeFrom="paragraph">
              <wp:posOffset>-38735</wp:posOffset>
            </wp:positionV>
            <wp:extent cx="2988945" cy="3984625"/>
            <wp:effectExtent l="0" t="0" r="0" b="0"/>
            <wp:wrapSquare wrapText="largest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391160</wp:posOffset>
            </wp:positionH>
            <wp:positionV relativeFrom="paragraph">
              <wp:posOffset>10160</wp:posOffset>
            </wp:positionV>
            <wp:extent cx="5850255" cy="4387850"/>
            <wp:effectExtent l="0" t="0" r="0" b="0"/>
            <wp:wrapSquare wrapText="largest"/>
            <wp:docPr id="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525145</wp:posOffset>
            </wp:positionH>
            <wp:positionV relativeFrom="paragraph">
              <wp:posOffset>170180</wp:posOffset>
            </wp:positionV>
            <wp:extent cx="5725795" cy="4293870"/>
            <wp:effectExtent l="0" t="0" r="0" b="0"/>
            <wp:wrapSquare wrapText="largest"/>
            <wp:docPr id="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579755</wp:posOffset>
            </wp:positionH>
            <wp:positionV relativeFrom="paragraph">
              <wp:posOffset>4348480</wp:posOffset>
            </wp:positionV>
            <wp:extent cx="5670550" cy="4253230"/>
            <wp:effectExtent l="0" t="0" r="0" b="0"/>
            <wp:wrapSquare wrapText="largest"/>
            <wp:docPr id="8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851" w:right="851" w:header="0" w:top="851" w:footer="0" w:bottom="851" w:gutter="0"/>
      <w:pgBorders w:display="allPages" w:offsetFrom="text">
        <w:top w:val="thickThinSmallGap" w:sz="24" w:space="14" w:color="00B050"/>
        <w:left w:val="thickThinSmallGap" w:sz="24" w:space="14" w:color="00B050"/>
        <w:bottom w:val="thinThickSmallGap" w:sz="24" w:space="14" w:color="00B050"/>
        <w:right w:val="thinThickSmallGap" w:sz="24" w:space="14" w:color="00B05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6a5a26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rsid w:val="00c6148d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6a5a2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Application>LibreOffice/6.4.6.2$Linux_X86_64 LibreOffice_project/40$Build-2</Application>
  <Pages>1</Pages>
  <Words>191</Words>
  <Characters>1089</Characters>
  <CharactersWithSpaces>1278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2023-10-14T12:03:00Z</dcterms:created>
  <dc:creator>UserPC</dc:creator>
  <dc:description/>
  <dc:language>ru-RU</dc:language>
  <cp:lastModifiedBy/>
  <dcterms:modified xsi:type="dcterms:W3CDTF">2023-10-16T10:41:29Z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