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FF" w:rsidRDefault="0015705D" w:rsidP="0015705D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28"/>
          <w:szCs w:val="28"/>
        </w:rPr>
      </w:pPr>
      <w:bookmarkStart w:id="0" w:name="block-39194451"/>
      <w:r>
        <w:rPr>
          <w:rFonts w:ascii="Times New Roman" w:eastAsia="Times New Roman" w:hAnsi="Times New Roman" w:cs="Arial"/>
          <w:b/>
          <w:bCs/>
          <w:sz w:val="28"/>
          <w:szCs w:val="28"/>
        </w:rPr>
        <w:t>Департамент образования Орловской области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br/>
        <w:t>Управление образования администрации Ливенского района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br/>
        <w:t xml:space="preserve">Муниципальное </w:t>
      </w:r>
      <w:r w:rsidR="00955568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бюджетное 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образовательное учреждение </w:t>
      </w:r>
    </w:p>
    <w:p w:rsidR="0015705D" w:rsidRDefault="0015705D" w:rsidP="0015705D">
      <w:pPr>
        <w:spacing w:after="0" w:line="240" w:lineRule="auto"/>
        <w:jc w:val="center"/>
        <w:rPr>
          <w:rFonts w:ascii="Calibri" w:eastAsia="Calibri" w:hAnsi="Calibri" w:cs="Arial"/>
          <w:b/>
          <w:bCs/>
        </w:rPr>
      </w:pPr>
      <w:bookmarkStart w:id="1" w:name="_GoBack"/>
      <w:bookmarkEnd w:id="1"/>
      <w:r>
        <w:rPr>
          <w:rFonts w:ascii="Times New Roman" w:eastAsia="Times New Roman" w:hAnsi="Times New Roman" w:cs="Arial"/>
          <w:b/>
          <w:bCs/>
          <w:sz w:val="28"/>
          <w:szCs w:val="28"/>
        </w:rPr>
        <w:t>“Орловская средняя общеобразовательная школа”</w:t>
      </w:r>
    </w:p>
    <w:p w:rsidR="0015705D" w:rsidRDefault="0015705D" w:rsidP="0015705D">
      <w:pPr>
        <w:spacing w:after="0"/>
        <w:ind w:left="120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rPr>
          <w:rFonts w:ascii="Calibri" w:eastAsia="Calibri" w:hAnsi="Calibri" w:cs="Arial"/>
        </w:rPr>
      </w:pPr>
    </w:p>
    <w:tbl>
      <w:tblPr>
        <w:tblW w:w="9998" w:type="dxa"/>
        <w:tblLook w:val="04A0" w:firstRow="1" w:lastRow="0" w:firstColumn="1" w:lastColumn="0" w:noHBand="0" w:noVBand="1"/>
      </w:tblPr>
      <w:tblGrid>
        <w:gridCol w:w="9798"/>
        <w:gridCol w:w="222"/>
        <w:gridCol w:w="222"/>
      </w:tblGrid>
      <w:tr w:rsidR="0015705D" w:rsidTr="0015705D">
        <w:trPr>
          <w:trHeight w:val="3365"/>
        </w:trPr>
        <w:tc>
          <w:tcPr>
            <w:tcW w:w="3227" w:type="dxa"/>
          </w:tcPr>
          <w:p w:rsidR="0015705D" w:rsidRDefault="00955568">
            <w:pPr>
              <w:autoSpaceDE w:val="0"/>
              <w:autoSpaceDN w:val="0"/>
              <w:spacing w:after="12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F7E49B7" wp14:editId="6ADECE8A">
                  <wp:extent cx="6152515" cy="1899285"/>
                  <wp:effectExtent l="0" t="0" r="635" b="5715"/>
                  <wp:docPr id="2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/>
                        </pic:nvPicPr>
                        <pic:blipFill>
                          <a:blip r:embed="rId5">
                            <a:lum bright="-38000" contrast="74000"/>
                            <a:alphaModFix/>
                          </a:blip>
                          <a:srcRect l="3277" t="9626" r="1176" b="2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5705D" w:rsidRDefault="0015705D">
            <w:pPr>
              <w:autoSpaceDE w:val="0"/>
              <w:autoSpaceDN w:val="0"/>
              <w:spacing w:after="120" w:line="240" w:lineRule="auto"/>
              <w:ind w:right="-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11" w:type="dxa"/>
          </w:tcPr>
          <w:p w:rsidR="0015705D" w:rsidRDefault="0015705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15705D" w:rsidRDefault="0015705D" w:rsidP="0015705D">
      <w:pPr>
        <w:spacing w:after="0"/>
        <w:ind w:left="120"/>
        <w:rPr>
          <w:rFonts w:ascii="Calibri" w:eastAsia="Calibri" w:hAnsi="Calibri" w:cs="Arial"/>
          <w:lang w:eastAsia="en-US"/>
        </w:rPr>
      </w:pPr>
    </w:p>
    <w:p w:rsidR="0015705D" w:rsidRDefault="0015705D" w:rsidP="0015705D">
      <w:pPr>
        <w:spacing w:after="0"/>
        <w:ind w:left="120"/>
        <w:rPr>
          <w:rFonts w:ascii="Calibri" w:eastAsia="Calibri" w:hAnsi="Calibri" w:cs="Arial"/>
        </w:rPr>
      </w:pPr>
    </w:p>
    <w:p w:rsidR="0015705D" w:rsidRDefault="0015705D" w:rsidP="0015705D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b/>
          <w:color w:val="000000"/>
          <w:sz w:val="28"/>
        </w:rPr>
        <w:t>РАБОЧАЯ ПРОГРАММА</w:t>
      </w: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b/>
          <w:color w:val="000000"/>
          <w:sz w:val="28"/>
        </w:rPr>
        <w:t>учебного предмета «Русский язык»</w:t>
      </w:r>
    </w:p>
    <w:p w:rsidR="0015705D" w:rsidRDefault="0015705D" w:rsidP="0015705D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color w:val="000000"/>
          <w:sz w:val="28"/>
        </w:rPr>
        <w:t xml:space="preserve">для обучающихся 5 </w:t>
      </w:r>
      <w:r>
        <w:rPr>
          <w:rFonts w:ascii="Times New Roman" w:eastAsia="Calibri" w:hAnsi="Times New Roman" w:cs="Arial"/>
          <w:color w:val="000000"/>
          <w:spacing w:val="1"/>
          <w:sz w:val="28"/>
        </w:rPr>
        <w:t xml:space="preserve">– </w:t>
      </w:r>
      <w:r>
        <w:rPr>
          <w:rFonts w:ascii="Times New Roman" w:eastAsia="Calibri" w:hAnsi="Times New Roman" w:cs="Arial"/>
          <w:color w:val="000000"/>
          <w:sz w:val="28"/>
        </w:rPr>
        <w:t xml:space="preserve">9 классов </w:t>
      </w: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15705D" w:rsidRDefault="0015705D" w:rsidP="0015705D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</w:p>
    <w:p w:rsidR="0015705D" w:rsidRDefault="0015705D" w:rsidP="0015705D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</w:p>
    <w:p w:rsidR="00121BB4" w:rsidRDefault="00121BB4">
      <w:pPr>
        <w:spacing w:after="0"/>
        <w:ind w:left="120"/>
      </w:pPr>
    </w:p>
    <w:p w:rsidR="00955568" w:rsidRPr="005A1CFF" w:rsidRDefault="005A1CFF" w:rsidP="005A1CFF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5A1CFF">
        <w:rPr>
          <w:rFonts w:ascii="Times New Roman" w:hAnsi="Times New Roman" w:cs="Times New Roman"/>
          <w:sz w:val="28"/>
          <w:szCs w:val="28"/>
        </w:rPr>
        <w:t xml:space="preserve">2024-2025 </w:t>
      </w:r>
      <w:proofErr w:type="spellStart"/>
      <w:r w:rsidRPr="005A1CFF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5A1CFF">
        <w:rPr>
          <w:rFonts w:ascii="Times New Roman" w:hAnsi="Times New Roman" w:cs="Times New Roman"/>
          <w:sz w:val="28"/>
          <w:szCs w:val="28"/>
        </w:rPr>
        <w:t>.</w:t>
      </w:r>
    </w:p>
    <w:p w:rsidR="00121BB4" w:rsidRPr="0015705D" w:rsidRDefault="0015705D">
      <w:pPr>
        <w:spacing w:after="0" w:line="264" w:lineRule="auto"/>
        <w:ind w:left="120"/>
        <w:jc w:val="both"/>
      </w:pPr>
      <w:bookmarkStart w:id="2" w:name="block-39194456"/>
      <w:bookmarkEnd w:id="0"/>
      <w:r w:rsidRPr="0015705D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</w:t>
      </w:r>
      <w:proofErr w:type="gramStart"/>
      <w:r w:rsidRPr="0015705D">
        <w:rPr>
          <w:rFonts w:ascii="Times New Roman" w:hAnsi="Times New Roman"/>
          <w:color w:val="000000"/>
          <w:sz w:val="28"/>
        </w:rPr>
        <w:t>основной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образовательной программы основного общего образования.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5705D">
        <w:rPr>
          <w:rFonts w:ascii="Times New Roman" w:hAnsi="Times New Roman"/>
          <w:color w:val="000000"/>
          <w:sz w:val="28"/>
        </w:rPr>
        <w:t>ситуациях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5705D"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5705D"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несплошной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15705D">
        <w:rPr>
          <w:rFonts w:ascii="Times New Roman" w:hAnsi="Times New Roman"/>
          <w:color w:val="000000"/>
          <w:sz w:val="28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121BB4" w:rsidRPr="0015705D" w:rsidRDefault="00121BB4">
      <w:pPr>
        <w:sectPr w:rsidR="00121BB4" w:rsidRPr="0015705D">
          <w:pgSz w:w="11906" w:h="16383"/>
          <w:pgMar w:top="1134" w:right="850" w:bottom="1134" w:left="1701" w:header="720" w:footer="720" w:gutter="0"/>
          <w:cols w:space="720"/>
        </w:sectPr>
      </w:pPr>
    </w:p>
    <w:p w:rsidR="00121BB4" w:rsidRPr="0015705D" w:rsidRDefault="00121BB4">
      <w:pPr>
        <w:spacing w:after="0" w:line="264" w:lineRule="auto"/>
        <w:ind w:left="120"/>
        <w:jc w:val="both"/>
      </w:pPr>
      <w:bookmarkStart w:id="3" w:name="block-39194457"/>
      <w:bookmarkEnd w:id="2"/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5 КЛАСС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Язык и речь.</w:t>
      </w:r>
      <w:r w:rsidRPr="0015705D">
        <w:rPr>
          <w:rFonts w:ascii="Times New Roman" w:hAnsi="Times New Roman"/>
          <w:b/>
          <w:color w:val="000000"/>
          <w:sz w:val="28"/>
        </w:rPr>
        <w:t xml:space="preserve"> </w:t>
      </w:r>
      <w:r w:rsidRPr="0015705D">
        <w:rPr>
          <w:rFonts w:ascii="Times New Roman" w:hAnsi="Times New Roman"/>
          <w:color w:val="000000"/>
          <w:sz w:val="28"/>
        </w:rPr>
        <w:t xml:space="preserve">Речь устная и письменная, монологическая и диалогическая,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Участие в диалоге на лингвистические темы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 и темы на основе жизненных наблюдений.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15705D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15705D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Текст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Текст и его основные признаки. Тема и главная мысль текста.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Микротема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текста. Ключевые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15705D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 w:rsidRPr="0015705D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</w:t>
      </w:r>
      <w:r w:rsidRPr="0015705D">
        <w:rPr>
          <w:rFonts w:ascii="Times New Roman" w:hAnsi="Times New Roman"/>
          <w:b/>
          <w:color w:val="000000"/>
          <w:sz w:val="28"/>
        </w:rPr>
        <w:t>ъ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Лексический анализ слов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proofErr w:type="spellStart"/>
      <w:r w:rsidRPr="0015705D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. 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spellStart"/>
      <w:r w:rsidRPr="0015705D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как раздел лингвистики.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Морфемный анализ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корней с проверяемыми, непроверяемыми, непроизносимыми согласными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ё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после шипящих в </w:t>
      </w:r>
      <w:proofErr w:type="gramStart"/>
      <w:r w:rsidRPr="0015705D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-з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(-</w:t>
      </w:r>
      <w:r w:rsidRPr="0015705D">
        <w:rPr>
          <w:rFonts w:ascii="Times New Roman" w:hAnsi="Times New Roman"/>
          <w:b/>
          <w:color w:val="000000"/>
          <w:sz w:val="28"/>
        </w:rPr>
        <w:t>с</w:t>
      </w:r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ы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ы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 после </w:t>
      </w:r>
      <w:r w:rsidRPr="0015705D">
        <w:rPr>
          <w:rFonts w:ascii="Times New Roman" w:hAnsi="Times New Roman"/>
          <w:b/>
          <w:color w:val="000000"/>
          <w:sz w:val="28"/>
        </w:rPr>
        <w:t>ц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(</w:t>
      </w:r>
      <w:r w:rsidRPr="0015705D">
        <w:rPr>
          <w:rFonts w:ascii="Times New Roman" w:hAnsi="Times New Roman"/>
          <w:b/>
          <w:color w:val="000000"/>
          <w:sz w:val="28"/>
        </w:rPr>
        <w:t>ё</w:t>
      </w:r>
      <w:r w:rsidRPr="0015705D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15705D">
        <w:rPr>
          <w:rFonts w:ascii="Times New Roman" w:hAnsi="Times New Roman"/>
          <w:b/>
          <w:color w:val="000000"/>
          <w:sz w:val="28"/>
        </w:rPr>
        <w:t>ц</w:t>
      </w:r>
      <w:r w:rsidRPr="0015705D"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-ч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 xml:space="preserve">ик- </w:t>
      </w:r>
      <w:r w:rsidRPr="0015705D">
        <w:rPr>
          <w:rFonts w:ascii="Times New Roman" w:hAnsi="Times New Roman"/>
          <w:color w:val="000000"/>
          <w:sz w:val="28"/>
        </w:rPr>
        <w:t xml:space="preserve">–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щик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>;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ек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ик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- </w:t>
      </w:r>
      <w:r w:rsidRPr="0015705D">
        <w:rPr>
          <w:rFonts w:ascii="Times New Roman" w:hAnsi="Times New Roman"/>
          <w:color w:val="000000"/>
          <w:sz w:val="28"/>
        </w:rPr>
        <w:t>(-</w:t>
      </w:r>
      <w:r w:rsidRPr="0015705D">
        <w:rPr>
          <w:rFonts w:ascii="Times New Roman" w:hAnsi="Times New Roman"/>
          <w:b/>
          <w:color w:val="000000"/>
          <w:sz w:val="28"/>
        </w:rPr>
        <w:t>чик-</w:t>
      </w:r>
      <w:r w:rsidRPr="0015705D"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 //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15705D">
        <w:rPr>
          <w:rFonts w:ascii="Times New Roman" w:hAnsi="Times New Roman"/>
          <w:color w:val="000000"/>
          <w:sz w:val="28"/>
        </w:rPr>
        <w:t>-</w:t>
      </w:r>
      <w:r w:rsidRPr="0015705D">
        <w:rPr>
          <w:rFonts w:ascii="Times New Roman" w:hAnsi="Times New Roman"/>
          <w:b/>
          <w:color w:val="000000"/>
          <w:sz w:val="28"/>
        </w:rPr>
        <w:t>л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аг</w:t>
      </w:r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лож</w:t>
      </w:r>
      <w:r w:rsidRPr="0015705D">
        <w:rPr>
          <w:rFonts w:ascii="Times New Roman" w:hAnsi="Times New Roman"/>
          <w:color w:val="000000"/>
          <w:sz w:val="28"/>
        </w:rPr>
        <w:t>-;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ращ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рос</w:t>
      </w:r>
      <w:r w:rsidRPr="0015705D">
        <w:rPr>
          <w:rFonts w:ascii="Times New Roman" w:hAnsi="Times New Roman"/>
          <w:color w:val="000000"/>
          <w:sz w:val="28"/>
        </w:rPr>
        <w:t>-;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гар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гор</w:t>
      </w:r>
      <w:r w:rsidRPr="0015705D">
        <w:rPr>
          <w:rFonts w:ascii="Times New Roman" w:hAnsi="Times New Roman"/>
          <w:color w:val="000000"/>
          <w:sz w:val="28"/>
        </w:rPr>
        <w:t>-,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зар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зор</w:t>
      </w:r>
      <w:proofErr w:type="spellEnd"/>
      <w:r w:rsidRPr="0015705D">
        <w:rPr>
          <w:rFonts w:ascii="Times New Roman" w:hAnsi="Times New Roman"/>
          <w:color w:val="000000"/>
          <w:sz w:val="28"/>
        </w:rPr>
        <w:t>-;</w:t>
      </w:r>
      <w:r w:rsidRPr="0015705D">
        <w:rPr>
          <w:rFonts w:ascii="Times New Roman" w:hAnsi="Times New Roman"/>
          <w:b/>
          <w:color w:val="000000"/>
          <w:sz w:val="28"/>
        </w:rPr>
        <w:t xml:space="preserve"> -клан-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Морфологический анализ имён прилагательных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15705D">
        <w:rPr>
          <w:rFonts w:ascii="Times New Roman" w:hAnsi="Times New Roman"/>
          <w:b/>
          <w:color w:val="000000"/>
          <w:sz w:val="28"/>
        </w:rPr>
        <w:t>ц</w:t>
      </w:r>
      <w:r w:rsidRPr="0015705D"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 xml:space="preserve">не </w:t>
      </w:r>
      <w:r w:rsidRPr="0015705D"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имён прилагательных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Глагол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Спряжение глагола.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Морфологический анализ глаголов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// </w:t>
      </w:r>
      <w:r w:rsidRPr="0015705D">
        <w:rPr>
          <w:rFonts w:ascii="Times New Roman" w:hAnsi="Times New Roman"/>
          <w:b/>
          <w:color w:val="000000"/>
          <w:sz w:val="28"/>
        </w:rPr>
        <w:t>и:</w:t>
      </w:r>
      <w:r w:rsidRPr="0015705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5705D">
        <w:rPr>
          <w:rFonts w:ascii="Times New Roman" w:hAnsi="Times New Roman"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б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ер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бир</w:t>
      </w:r>
      <w:proofErr w:type="spellEnd"/>
      <w:r w:rsidRPr="0015705D">
        <w:rPr>
          <w:rFonts w:ascii="Times New Roman" w:hAnsi="Times New Roman"/>
          <w:color w:val="000000"/>
          <w:sz w:val="28"/>
        </w:rPr>
        <w:t>-,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блест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блист</w:t>
      </w:r>
      <w:proofErr w:type="spellEnd"/>
      <w:r w:rsidRPr="0015705D">
        <w:rPr>
          <w:rFonts w:ascii="Times New Roman" w:hAnsi="Times New Roman"/>
          <w:color w:val="000000"/>
          <w:sz w:val="28"/>
        </w:rPr>
        <w:t>-, -</w:t>
      </w:r>
      <w:r w:rsidRPr="0015705D">
        <w:rPr>
          <w:rFonts w:ascii="Times New Roman" w:hAnsi="Times New Roman"/>
          <w:b/>
          <w:color w:val="000000"/>
          <w:sz w:val="28"/>
        </w:rPr>
        <w:t>дер</w:t>
      </w:r>
      <w:r w:rsidRPr="0015705D">
        <w:rPr>
          <w:rFonts w:ascii="Times New Roman" w:hAnsi="Times New Roman"/>
          <w:color w:val="000000"/>
          <w:sz w:val="28"/>
        </w:rPr>
        <w:t>- –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дир</w:t>
      </w:r>
      <w:proofErr w:type="spellEnd"/>
      <w:r w:rsidRPr="0015705D">
        <w:rPr>
          <w:rFonts w:ascii="Times New Roman" w:hAnsi="Times New Roman"/>
          <w:color w:val="000000"/>
          <w:sz w:val="28"/>
        </w:rPr>
        <w:t>-, -</w:t>
      </w:r>
      <w:r w:rsidRPr="0015705D">
        <w:rPr>
          <w:rFonts w:ascii="Times New Roman" w:hAnsi="Times New Roman"/>
          <w:b/>
          <w:color w:val="000000"/>
          <w:sz w:val="28"/>
        </w:rPr>
        <w:t>жег</w:t>
      </w:r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жиг</w:t>
      </w:r>
      <w:r w:rsidRPr="0015705D">
        <w:rPr>
          <w:rFonts w:ascii="Times New Roman" w:hAnsi="Times New Roman"/>
          <w:color w:val="000000"/>
          <w:sz w:val="28"/>
        </w:rPr>
        <w:t>-, -</w:t>
      </w:r>
      <w:r w:rsidRPr="0015705D">
        <w:rPr>
          <w:rFonts w:ascii="Times New Roman" w:hAnsi="Times New Roman"/>
          <w:b/>
          <w:color w:val="000000"/>
          <w:sz w:val="28"/>
        </w:rPr>
        <w:t>мер</w:t>
      </w:r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мир</w:t>
      </w:r>
      <w:r w:rsidRPr="0015705D">
        <w:rPr>
          <w:rFonts w:ascii="Times New Roman" w:hAnsi="Times New Roman"/>
          <w:color w:val="000000"/>
          <w:sz w:val="28"/>
        </w:rPr>
        <w:t>-, -</w:t>
      </w:r>
      <w:r w:rsidRPr="0015705D">
        <w:rPr>
          <w:rFonts w:ascii="Times New Roman" w:hAnsi="Times New Roman"/>
          <w:b/>
          <w:color w:val="000000"/>
          <w:sz w:val="28"/>
        </w:rPr>
        <w:t>пер</w:t>
      </w:r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пир</w:t>
      </w:r>
      <w:r w:rsidRPr="0015705D">
        <w:rPr>
          <w:rFonts w:ascii="Times New Roman" w:hAnsi="Times New Roman"/>
          <w:color w:val="000000"/>
          <w:sz w:val="28"/>
        </w:rPr>
        <w:t>-, -</w:t>
      </w:r>
      <w:r w:rsidRPr="0015705D">
        <w:rPr>
          <w:rFonts w:ascii="Times New Roman" w:hAnsi="Times New Roman"/>
          <w:b/>
          <w:color w:val="000000"/>
          <w:sz w:val="28"/>
        </w:rPr>
        <w:t>стел</w:t>
      </w:r>
      <w:r w:rsidRPr="0015705D">
        <w:rPr>
          <w:rFonts w:ascii="Times New Roman" w:hAnsi="Times New Roman"/>
          <w:color w:val="000000"/>
          <w:sz w:val="28"/>
        </w:rPr>
        <w:t>- –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стил</w:t>
      </w:r>
      <w:proofErr w:type="spellEnd"/>
      <w:r w:rsidRPr="0015705D">
        <w:rPr>
          <w:rFonts w:ascii="Times New Roman" w:hAnsi="Times New Roman"/>
          <w:color w:val="000000"/>
          <w:sz w:val="28"/>
        </w:rPr>
        <w:t>-, -</w:t>
      </w:r>
      <w:r w:rsidRPr="0015705D">
        <w:rPr>
          <w:rFonts w:ascii="Times New Roman" w:hAnsi="Times New Roman"/>
          <w:b/>
          <w:color w:val="000000"/>
          <w:sz w:val="28"/>
        </w:rPr>
        <w:t>тер</w:t>
      </w:r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тир</w:t>
      </w:r>
      <w:r w:rsidRPr="0015705D">
        <w:rPr>
          <w:rFonts w:ascii="Times New Roman" w:hAnsi="Times New Roman"/>
          <w:color w:val="000000"/>
          <w:sz w:val="28"/>
        </w:rPr>
        <w:t>-.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ся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глаголах, суффиксов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ова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</w:t>
      </w:r>
      <w:r w:rsidRPr="0015705D">
        <w:rPr>
          <w:rFonts w:ascii="Times New Roman" w:hAnsi="Times New Roman"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ева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-,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ыва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- </w:t>
      </w:r>
      <w:r w:rsidRPr="0015705D">
        <w:rPr>
          <w:rFonts w:ascii="Times New Roman" w:hAnsi="Times New Roman"/>
          <w:color w:val="000000"/>
          <w:sz w:val="28"/>
        </w:rPr>
        <w:t xml:space="preserve">– </w:t>
      </w:r>
      <w:r w:rsidRPr="0015705D">
        <w:rPr>
          <w:rFonts w:ascii="Times New Roman" w:hAnsi="Times New Roman"/>
          <w:b/>
          <w:color w:val="000000"/>
          <w:sz w:val="28"/>
        </w:rPr>
        <w:t>-ива-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-л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15705D">
        <w:rPr>
          <w:rFonts w:ascii="Times New Roman" w:hAnsi="Times New Roman"/>
          <w:color w:val="000000"/>
          <w:sz w:val="28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Предложения с однородными членами (без союзов, с одиночным союзом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, союзами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однако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зато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 (в значении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),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 (в значении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>).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Предложения с обобщающим словом при однородных членах.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, союзами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однако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зато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 (в значении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),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 (в значении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>).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однако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зато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Диалог.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6 КЛАСС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Текст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15705D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Описание как тип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Описание помещения.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Описание природы.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Описание местности.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Описание действий.</w:t>
      </w: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Лексический анализ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Употребление лексических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15705D">
        <w:rPr>
          <w:rFonts w:ascii="Times New Roman" w:hAnsi="Times New Roman"/>
          <w:color w:val="000000"/>
          <w:sz w:val="28"/>
        </w:rPr>
        <w:t>оответствии с ситуацией общения.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Производящая основа.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 w:rsidRPr="0015705D">
        <w:rPr>
          <w:rFonts w:ascii="Times New Roman" w:hAnsi="Times New Roman"/>
          <w:color w:val="000000"/>
          <w:sz w:val="28"/>
        </w:rPr>
        <w:t>, сложение, переход из одной части речи в другую).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корня </w:t>
      </w:r>
      <w:proofErr w:type="gramStart"/>
      <w:r w:rsidRPr="0015705D">
        <w:rPr>
          <w:rFonts w:ascii="Times New Roman" w:hAnsi="Times New Roman"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ас</w:t>
      </w:r>
      <w:proofErr w:type="spellEnd"/>
      <w:r w:rsidRPr="0015705D">
        <w:rPr>
          <w:rFonts w:ascii="Times New Roman" w:hAnsi="Times New Roman"/>
          <w:color w:val="000000"/>
          <w:sz w:val="28"/>
        </w:rPr>
        <w:t>- – -</w:t>
      </w:r>
      <w:r w:rsidRPr="0015705D">
        <w:rPr>
          <w:rFonts w:ascii="Times New Roman" w:hAnsi="Times New Roman"/>
          <w:b/>
          <w:color w:val="000000"/>
          <w:sz w:val="28"/>
        </w:rPr>
        <w:t>кос</w:t>
      </w:r>
      <w:r w:rsidRPr="0015705D">
        <w:rPr>
          <w:rFonts w:ascii="Times New Roman" w:hAnsi="Times New Roman"/>
          <w:color w:val="000000"/>
          <w:sz w:val="28"/>
        </w:rPr>
        <w:t xml:space="preserve">- с чередованием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 //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15705D">
        <w:rPr>
          <w:rFonts w:ascii="Times New Roman" w:hAnsi="Times New Roman"/>
          <w:b/>
          <w:color w:val="000000"/>
          <w:sz w:val="28"/>
        </w:rPr>
        <w:t>пре</w:t>
      </w:r>
      <w:r w:rsidRPr="0015705D">
        <w:rPr>
          <w:rFonts w:ascii="Times New Roman" w:hAnsi="Times New Roman"/>
          <w:color w:val="000000"/>
          <w:sz w:val="28"/>
        </w:rPr>
        <w:t xml:space="preserve">- и </w:t>
      </w:r>
      <w:r w:rsidRPr="0015705D">
        <w:rPr>
          <w:rFonts w:ascii="Times New Roman" w:hAnsi="Times New Roman"/>
          <w:b/>
          <w:color w:val="000000"/>
          <w:sz w:val="28"/>
        </w:rPr>
        <w:t>при</w:t>
      </w:r>
      <w:r w:rsidRPr="0015705D">
        <w:rPr>
          <w:rFonts w:ascii="Times New Roman" w:hAnsi="Times New Roman"/>
          <w:color w:val="000000"/>
          <w:sz w:val="28"/>
        </w:rPr>
        <w:t>-.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слов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 w:rsidRPr="0015705D">
        <w:rPr>
          <w:rFonts w:ascii="Times New Roman" w:hAnsi="Times New Roman"/>
          <w:b/>
          <w:color w:val="000000"/>
          <w:sz w:val="28"/>
        </w:rPr>
        <w:t>пол</w:t>
      </w:r>
      <w:r w:rsidRPr="0015705D">
        <w:rPr>
          <w:rFonts w:ascii="Times New Roman" w:hAnsi="Times New Roman"/>
          <w:color w:val="000000"/>
          <w:sz w:val="28"/>
        </w:rPr>
        <w:t xml:space="preserve">- и </w:t>
      </w:r>
      <w:r w:rsidRPr="0015705D">
        <w:rPr>
          <w:rFonts w:ascii="Times New Roman" w:hAnsi="Times New Roman"/>
          <w:b/>
          <w:color w:val="000000"/>
          <w:sz w:val="28"/>
        </w:rPr>
        <w:t>пол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у</w:t>
      </w:r>
      <w:r w:rsidRPr="0015705D">
        <w:rPr>
          <w:rFonts w:ascii="Times New Roman" w:hAnsi="Times New Roman"/>
          <w:color w:val="000000"/>
          <w:sz w:val="28"/>
        </w:rPr>
        <w:t>-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н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 w:rsidRPr="0015705D">
        <w:rPr>
          <w:rFonts w:ascii="Times New Roman" w:hAnsi="Times New Roman"/>
          <w:color w:val="000000"/>
          <w:sz w:val="28"/>
        </w:rPr>
        <w:t>-</w:t>
      </w:r>
      <w:r w:rsidRPr="0015705D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15705D">
        <w:rPr>
          <w:rFonts w:ascii="Times New Roman" w:hAnsi="Times New Roman"/>
          <w:color w:val="000000"/>
          <w:sz w:val="28"/>
        </w:rPr>
        <w:t>- и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ск</w:t>
      </w:r>
      <w:proofErr w:type="spellEnd"/>
      <w:r w:rsidRPr="0015705D">
        <w:rPr>
          <w:rFonts w:ascii="Times New Roman" w:hAnsi="Times New Roman"/>
          <w:color w:val="000000"/>
          <w:sz w:val="28"/>
        </w:rPr>
        <w:t>-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имён числительных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Местоимение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Склонение местоимений.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местоимений с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ни</w:t>
      </w:r>
      <w:r w:rsidRPr="0015705D"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местоимений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Глагол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spellStart"/>
      <w:proofErr w:type="gramStart"/>
      <w:r w:rsidRPr="0015705D">
        <w:rPr>
          <w:rFonts w:ascii="Times New Roman" w:hAnsi="Times New Roman"/>
          <w:color w:val="000000"/>
          <w:sz w:val="28"/>
        </w:rPr>
        <w:t>Видо</w:t>
      </w:r>
      <w:proofErr w:type="spellEnd"/>
      <w:r w:rsidRPr="0015705D">
        <w:rPr>
          <w:rFonts w:ascii="Times New Roman" w:hAnsi="Times New Roman"/>
          <w:color w:val="000000"/>
          <w:sz w:val="28"/>
        </w:rPr>
        <w:t>-временная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соотнесённость глагольных форм в тексте.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7 КЛАСС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Текст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15705D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Причастие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5705D"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 w:rsidRPr="0015705D"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15705D">
        <w:rPr>
          <w:rFonts w:ascii="Times New Roman" w:hAnsi="Times New Roman"/>
          <w:b/>
          <w:color w:val="000000"/>
          <w:sz w:val="28"/>
        </w:rPr>
        <w:t>н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причастий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Деепричастия как особая группа слов</w:t>
      </w:r>
      <w:proofErr w:type="gramStart"/>
      <w:r w:rsidRPr="0015705D">
        <w:rPr>
          <w:rFonts w:ascii="Times New Roman" w:hAnsi="Times New Roman"/>
          <w:color w:val="000000"/>
          <w:sz w:val="28"/>
        </w:rPr>
        <w:t>.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5705D">
        <w:rPr>
          <w:rFonts w:ascii="Times New Roman" w:hAnsi="Times New Roman"/>
          <w:color w:val="000000"/>
          <w:sz w:val="28"/>
        </w:rPr>
        <w:t>ф</w:t>
      </w:r>
      <w:proofErr w:type="gramEnd"/>
      <w:r w:rsidRPr="0015705D">
        <w:rPr>
          <w:rFonts w:ascii="Times New Roman" w:hAnsi="Times New Roman"/>
          <w:color w:val="000000"/>
          <w:sz w:val="28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деепричастий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Наречие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Разряды наречий по значению.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Простая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наречиями; </w:t>
      </w:r>
      <w:r w:rsidRPr="0015705D">
        <w:rPr>
          <w:rFonts w:ascii="Times New Roman" w:hAnsi="Times New Roman"/>
          <w:b/>
          <w:color w:val="000000"/>
          <w:sz w:val="28"/>
        </w:rPr>
        <w:t>н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наречиях на </w:t>
      </w:r>
      <w:proofErr w:type="gramStart"/>
      <w:r w:rsidRPr="0015705D">
        <w:rPr>
          <w:rFonts w:ascii="Times New Roman" w:hAnsi="Times New Roman"/>
          <w:color w:val="000000"/>
          <w:sz w:val="28"/>
        </w:rPr>
        <w:t>-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 xml:space="preserve"> </w:t>
      </w:r>
      <w:r w:rsidRPr="0015705D">
        <w:rPr>
          <w:rFonts w:ascii="Times New Roman" w:hAnsi="Times New Roman"/>
          <w:color w:val="000000"/>
          <w:sz w:val="28"/>
        </w:rPr>
        <w:t>(-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>); правописание суффиксов -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 и -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15705D">
        <w:rPr>
          <w:rFonts w:ascii="Times New Roman" w:hAnsi="Times New Roman"/>
          <w:b/>
          <w:color w:val="000000"/>
          <w:sz w:val="28"/>
        </w:rPr>
        <w:t>из-</w:t>
      </w:r>
      <w:r w:rsidRPr="0015705D">
        <w:rPr>
          <w:rFonts w:ascii="Times New Roman" w:hAnsi="Times New Roman"/>
          <w:color w:val="000000"/>
          <w:sz w:val="28"/>
        </w:rPr>
        <w:t>,</w:t>
      </w:r>
      <w:r w:rsidRPr="0015705D">
        <w:rPr>
          <w:rFonts w:ascii="Times New Roman" w:hAnsi="Times New Roman"/>
          <w:b/>
          <w:color w:val="000000"/>
          <w:sz w:val="28"/>
        </w:rPr>
        <w:t xml:space="preserve"> до-</w:t>
      </w:r>
      <w:r w:rsidRPr="0015705D">
        <w:rPr>
          <w:rFonts w:ascii="Times New Roman" w:hAnsi="Times New Roman"/>
          <w:color w:val="000000"/>
          <w:sz w:val="28"/>
        </w:rPr>
        <w:t>,</w:t>
      </w:r>
      <w:r w:rsidRPr="0015705D">
        <w:rPr>
          <w:rFonts w:ascii="Times New Roman" w:hAnsi="Times New Roman"/>
          <w:b/>
          <w:color w:val="000000"/>
          <w:sz w:val="28"/>
        </w:rPr>
        <w:t xml:space="preserve"> с-</w:t>
      </w:r>
      <w:r w:rsidRPr="0015705D">
        <w:rPr>
          <w:rFonts w:ascii="Times New Roman" w:hAnsi="Times New Roman"/>
          <w:color w:val="000000"/>
          <w:sz w:val="28"/>
        </w:rPr>
        <w:t>,</w:t>
      </w:r>
      <w:r w:rsidRPr="0015705D">
        <w:rPr>
          <w:rFonts w:ascii="Times New Roman" w:hAnsi="Times New Roman"/>
          <w:b/>
          <w:color w:val="000000"/>
          <w:sz w:val="28"/>
        </w:rPr>
        <w:t xml:space="preserve"> в-</w:t>
      </w:r>
      <w:r w:rsidRPr="0015705D">
        <w:rPr>
          <w:rFonts w:ascii="Times New Roman" w:hAnsi="Times New Roman"/>
          <w:color w:val="000000"/>
          <w:sz w:val="28"/>
        </w:rPr>
        <w:t>,</w:t>
      </w:r>
      <w:r w:rsidRPr="0015705D">
        <w:rPr>
          <w:rFonts w:ascii="Times New Roman" w:hAnsi="Times New Roman"/>
          <w:b/>
          <w:color w:val="000000"/>
          <w:sz w:val="28"/>
        </w:rPr>
        <w:t xml:space="preserve"> на-</w:t>
      </w:r>
      <w:r w:rsidRPr="0015705D">
        <w:rPr>
          <w:rFonts w:ascii="Times New Roman" w:hAnsi="Times New Roman"/>
          <w:color w:val="000000"/>
          <w:sz w:val="28"/>
        </w:rPr>
        <w:t>,</w:t>
      </w:r>
      <w:r w:rsidRPr="0015705D">
        <w:rPr>
          <w:rFonts w:ascii="Times New Roman" w:hAnsi="Times New Roman"/>
          <w:b/>
          <w:color w:val="000000"/>
          <w:sz w:val="28"/>
        </w:rPr>
        <w:t xml:space="preserve"> за-</w:t>
      </w:r>
      <w:r w:rsidRPr="0015705D">
        <w:rPr>
          <w:rFonts w:ascii="Times New Roman" w:hAnsi="Times New Roman"/>
          <w:color w:val="000000"/>
          <w:sz w:val="28"/>
        </w:rPr>
        <w:t xml:space="preserve">; употребление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и -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Орфографический анализ наречий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Предлог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из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с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в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на</w:t>
      </w:r>
      <w:r w:rsidRPr="0015705D"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по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благодаря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согласно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вопреки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наперерез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Союз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Правописание союзов.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Частица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ни</w:t>
      </w:r>
      <w:r w:rsidRPr="0015705D"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ни</w:t>
      </w:r>
      <w:r w:rsidRPr="0015705D"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>-</w:t>
      </w:r>
      <w:proofErr w:type="spellEnd"/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и частицы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бы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ли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же</w:t>
      </w:r>
      <w:r w:rsidRPr="0015705D"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</w:t>
      </w:r>
      <w:proofErr w:type="gramStart"/>
      <w:r w:rsidRPr="0015705D">
        <w:rPr>
          <w:rFonts w:ascii="Times New Roman" w:hAnsi="Times New Roman"/>
          <w:color w:val="000000"/>
          <w:sz w:val="28"/>
        </w:rPr>
        <w:t>-</w:t>
      </w:r>
      <w:r w:rsidRPr="0015705D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>, -</w:t>
      </w:r>
      <w:r w:rsidRPr="0015705D">
        <w:rPr>
          <w:rFonts w:ascii="Times New Roman" w:hAnsi="Times New Roman"/>
          <w:b/>
          <w:color w:val="000000"/>
          <w:sz w:val="28"/>
        </w:rPr>
        <w:t>таки</w:t>
      </w:r>
      <w:r w:rsidRPr="0015705D">
        <w:rPr>
          <w:rFonts w:ascii="Times New Roman" w:hAnsi="Times New Roman"/>
          <w:color w:val="000000"/>
          <w:sz w:val="28"/>
        </w:rPr>
        <w:t>, -</w:t>
      </w:r>
      <w:r w:rsidRPr="0015705D">
        <w:rPr>
          <w:rFonts w:ascii="Times New Roman" w:hAnsi="Times New Roman"/>
          <w:b/>
          <w:color w:val="000000"/>
          <w:sz w:val="28"/>
        </w:rPr>
        <w:t>ка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8 КЛАСС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Диалог.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Текст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оформленность</w:t>
      </w:r>
      <w:proofErr w:type="spellEnd"/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нет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5705D">
        <w:rPr>
          <w:rFonts w:ascii="Times New Roman" w:hAnsi="Times New Roman"/>
          <w:b/>
          <w:color w:val="000000"/>
          <w:sz w:val="28"/>
        </w:rPr>
        <w:t>большинство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меньшинство</w:t>
      </w:r>
      <w:r w:rsidRPr="0015705D"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Обстоятельство как второстепенный член предложения. </w:t>
      </w:r>
      <w:proofErr w:type="gramStart"/>
      <w:r w:rsidRPr="0015705D">
        <w:rPr>
          <w:rFonts w:ascii="Times New Roman" w:hAnsi="Times New Roman"/>
          <w:color w:val="000000"/>
          <w:sz w:val="28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 w:rsidRPr="0015705D"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… но 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как… так 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5705D">
        <w:rPr>
          <w:rFonts w:ascii="Times New Roman" w:hAnsi="Times New Roman"/>
          <w:b/>
          <w:color w:val="000000"/>
          <w:sz w:val="28"/>
        </w:rPr>
        <w:t>и... 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или... или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 w:rsidRPr="0015705D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ни... ни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Уточняющие члены предложения, пояснительные и присоединительные конструкции.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Вводные конструкции.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Вставные конструкции.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121BB4" w:rsidRPr="0015705D" w:rsidRDefault="0015705D">
      <w:pPr>
        <w:spacing w:after="0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9 КЛАСС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 xml:space="preserve">Речь устная и письменная, монологическая и диалогическая,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(повторение).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Виды речевой деятельности: говорение, письмо,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15705D">
        <w:rPr>
          <w:rFonts w:ascii="Times New Roman" w:hAnsi="Times New Roman"/>
          <w:color w:val="000000"/>
          <w:sz w:val="28"/>
        </w:rPr>
        <w:t>, чтение (повторение).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15705D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15705D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5705D"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др</w:t>
      </w:r>
      <w:proofErr w:type="gramEnd"/>
      <w:r w:rsidRPr="0015705D">
        <w:rPr>
          <w:rFonts w:ascii="Times New Roman" w:hAnsi="Times New Roman"/>
          <w:color w:val="000000"/>
          <w:sz w:val="28"/>
        </w:rPr>
        <w:t>угих функциональных разновидностей языка.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Сложноподчинённые предложения с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определительными. Сложноподчинённые предложения с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изъяснительными. </w:t>
      </w:r>
      <w:r w:rsidRPr="0015705D">
        <w:rPr>
          <w:rFonts w:ascii="Times New Roman" w:hAnsi="Times New Roman"/>
          <w:color w:val="000000"/>
          <w:sz w:val="28"/>
        </w:rPr>
        <w:lastRenderedPageBreak/>
        <w:t xml:space="preserve">Сложноподчинённые предложения с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обстоятельственными. Сложноподчинённые предложения с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места, времени. Сложноподчинённые предложения с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причины, цели и следствия. Сложноподчинённые предложения с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условия, уступки. Сложноподчинённые предложения с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образа действия, меры и степени и сравнительными.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5705D">
        <w:rPr>
          <w:rFonts w:ascii="Times New Roman" w:hAnsi="Times New Roman"/>
          <w:b/>
          <w:color w:val="000000"/>
          <w:sz w:val="28"/>
        </w:rPr>
        <w:t>чтобы</w:t>
      </w:r>
      <w:r w:rsidRPr="0015705D">
        <w:rPr>
          <w:rFonts w:ascii="Times New Roman" w:hAnsi="Times New Roman"/>
          <w:color w:val="000000"/>
          <w:sz w:val="28"/>
        </w:rPr>
        <w:t xml:space="preserve">, союзными словами </w:t>
      </w:r>
      <w:r w:rsidRPr="0015705D">
        <w:rPr>
          <w:rFonts w:ascii="Times New Roman" w:hAnsi="Times New Roman"/>
          <w:b/>
          <w:color w:val="000000"/>
          <w:sz w:val="28"/>
        </w:rPr>
        <w:t>какой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который</w:t>
      </w:r>
      <w:r w:rsidRPr="0015705D"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Применение знаний по синтаксису и пунктуации в практике правописания.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21BB4">
      <w:pPr>
        <w:sectPr w:rsidR="00121BB4" w:rsidRPr="0015705D">
          <w:pgSz w:w="11906" w:h="16383"/>
          <w:pgMar w:top="1134" w:right="850" w:bottom="1134" w:left="1701" w:header="720" w:footer="720" w:gutter="0"/>
          <w:cols w:space="720"/>
        </w:sectPr>
      </w:pPr>
    </w:p>
    <w:p w:rsidR="00121BB4" w:rsidRPr="0015705D" w:rsidRDefault="00121BB4">
      <w:pPr>
        <w:spacing w:after="0" w:line="264" w:lineRule="auto"/>
        <w:ind w:left="120"/>
        <w:jc w:val="both"/>
      </w:pPr>
      <w:bookmarkStart w:id="4" w:name="block-39194452"/>
      <w:bookmarkEnd w:id="3"/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15705D">
        <w:rPr>
          <w:rFonts w:ascii="Times New Roman" w:hAnsi="Times New Roman"/>
          <w:color w:val="000000"/>
          <w:sz w:val="28"/>
        </w:rPr>
        <w:t>у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обучающегося будут сформированы </w:t>
      </w:r>
      <w:r w:rsidRPr="0015705D"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1) </w:t>
      </w:r>
      <w:r w:rsidRPr="0015705D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15705D">
        <w:rPr>
          <w:rFonts w:ascii="Times New Roman" w:hAnsi="Times New Roman"/>
          <w:color w:val="000000"/>
          <w:sz w:val="28"/>
        </w:rPr>
        <w:t>формируемое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в том числе на основе примеров из литературных произведений, написанных на русском языке;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15705D">
        <w:rPr>
          <w:rFonts w:ascii="Times New Roman" w:hAnsi="Times New Roman"/>
          <w:color w:val="000000"/>
          <w:sz w:val="28"/>
        </w:rPr>
        <w:t>);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2) </w:t>
      </w:r>
      <w:r w:rsidRPr="0015705D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5705D"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</w:t>
      </w:r>
      <w:proofErr w:type="gramEnd"/>
      <w:r w:rsidRPr="0015705D">
        <w:rPr>
          <w:rFonts w:ascii="Times New Roman" w:hAnsi="Times New Roman"/>
          <w:color w:val="000000"/>
          <w:sz w:val="28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3) </w:t>
      </w:r>
      <w:r w:rsidRPr="0015705D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4) </w:t>
      </w:r>
      <w:r w:rsidRPr="0015705D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5) </w:t>
      </w:r>
      <w:r w:rsidRPr="0015705D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6) </w:t>
      </w:r>
      <w:r w:rsidRPr="0015705D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7) </w:t>
      </w:r>
      <w:r w:rsidRPr="0015705D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8) </w:t>
      </w:r>
      <w:r w:rsidRPr="0015705D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5705D"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9) </w:t>
      </w:r>
      <w:r w:rsidRPr="0015705D">
        <w:rPr>
          <w:rFonts w:ascii="Times New Roman" w:hAnsi="Times New Roman"/>
          <w:b/>
          <w:color w:val="000000"/>
          <w:sz w:val="28"/>
        </w:rPr>
        <w:t xml:space="preserve">адаптации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5705D">
        <w:rPr>
          <w:rFonts w:ascii="Times New Roman" w:hAnsi="Times New Roman"/>
          <w:color w:val="000000"/>
          <w:sz w:val="28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5705D"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 w:rsidRPr="0015705D"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5705D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 w:rsidRPr="0015705D">
        <w:rPr>
          <w:rFonts w:ascii="Times New Roman" w:hAnsi="Times New Roman"/>
          <w:color w:val="000000"/>
          <w:sz w:val="28"/>
        </w:rPr>
        <w:t xml:space="preserve"> </w:t>
      </w:r>
      <w:r w:rsidRPr="0015705D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5705D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15705D">
        <w:rPr>
          <w:rFonts w:ascii="Times New Roman" w:hAnsi="Times New Roman"/>
          <w:color w:val="000000"/>
          <w:sz w:val="28"/>
        </w:rPr>
        <w:t xml:space="preserve"> </w:t>
      </w:r>
      <w:r w:rsidRPr="0015705D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использовать вопросы как исследовательский инструмент познания в </w:t>
      </w:r>
      <w:proofErr w:type="gramStart"/>
      <w:r w:rsidRPr="0015705D">
        <w:rPr>
          <w:rFonts w:ascii="Times New Roman" w:hAnsi="Times New Roman"/>
          <w:color w:val="000000"/>
          <w:sz w:val="28"/>
        </w:rPr>
        <w:t>языковом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образовании;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5705D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15705D">
        <w:rPr>
          <w:rFonts w:ascii="Times New Roman" w:hAnsi="Times New Roman"/>
          <w:color w:val="000000"/>
          <w:sz w:val="28"/>
        </w:rPr>
        <w:t xml:space="preserve"> </w:t>
      </w:r>
      <w:r w:rsidRPr="0015705D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использовать различные виды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5705D"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5705D"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5705D"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владеть разными способами самоконтроля (в том числе речевого),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15705D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проявлять открытость;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5705D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15705D">
        <w:rPr>
          <w:rFonts w:ascii="Times New Roman" w:hAnsi="Times New Roman"/>
          <w:color w:val="000000"/>
          <w:sz w:val="28"/>
        </w:rPr>
        <w:t>: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уметь обобщать мнения </w:t>
      </w:r>
      <w:proofErr w:type="gramStart"/>
      <w:r w:rsidRPr="0015705D">
        <w:rPr>
          <w:rFonts w:ascii="Times New Roman" w:hAnsi="Times New Roman"/>
          <w:color w:val="000000"/>
          <w:sz w:val="28"/>
        </w:rPr>
        <w:t>нескольких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5 КЛАСС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 и в диалоге/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полилоге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на основе жизненных наблюдений объёмом не менее 3 реплик.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для сжатого изложения – не менее 110 слов).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15705D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абзацев.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15705D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</w:t>
      </w:r>
      <w:r w:rsidRPr="0015705D">
        <w:rPr>
          <w:rFonts w:ascii="Times New Roman" w:hAnsi="Times New Roman"/>
          <w:b/>
          <w:color w:val="000000"/>
          <w:sz w:val="28"/>
        </w:rPr>
        <w:t>ъ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лексический анализ слов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proofErr w:type="spellStart"/>
      <w:r w:rsidRPr="0015705D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. 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Применять знания по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15705D">
        <w:rPr>
          <w:rFonts w:ascii="Times New Roman" w:hAnsi="Times New Roman"/>
          <w:color w:val="000000"/>
          <w:sz w:val="28"/>
        </w:rPr>
        <w:t>-з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(-с); ы – и после приставок; корней с безударными </w:t>
      </w:r>
      <w:r w:rsidRPr="0015705D"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5705D">
        <w:rPr>
          <w:rFonts w:ascii="Times New Roman" w:hAnsi="Times New Roman"/>
          <w:b/>
          <w:color w:val="000000"/>
          <w:sz w:val="28"/>
        </w:rPr>
        <w:t>ы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 после </w:t>
      </w:r>
      <w:r w:rsidRPr="0015705D">
        <w:rPr>
          <w:rFonts w:ascii="Times New Roman" w:hAnsi="Times New Roman"/>
          <w:b/>
          <w:color w:val="000000"/>
          <w:sz w:val="28"/>
        </w:rPr>
        <w:t>ц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орфографический анализ слов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(</w:t>
      </w:r>
      <w:r w:rsidRPr="0015705D">
        <w:rPr>
          <w:rFonts w:ascii="Times New Roman" w:hAnsi="Times New Roman"/>
          <w:b/>
          <w:color w:val="000000"/>
          <w:sz w:val="28"/>
        </w:rPr>
        <w:t>ё</w:t>
      </w:r>
      <w:r w:rsidRPr="0015705D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15705D">
        <w:rPr>
          <w:rFonts w:ascii="Times New Roman" w:hAnsi="Times New Roman"/>
          <w:b/>
          <w:color w:val="000000"/>
          <w:sz w:val="28"/>
        </w:rPr>
        <w:t>ц</w:t>
      </w:r>
      <w:r w:rsidRPr="0015705D"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-ч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ик-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щик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ек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ик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 (-чик-);</w:t>
      </w:r>
      <w:r w:rsidRPr="0015705D"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 w:rsidRPr="0015705D">
        <w:rPr>
          <w:rFonts w:ascii="Times New Roman" w:hAnsi="Times New Roman"/>
          <w:b/>
          <w:color w:val="000000"/>
          <w:sz w:val="28"/>
        </w:rPr>
        <w:t>а </w:t>
      </w:r>
      <w:r w:rsidRPr="0015705D">
        <w:rPr>
          <w:rFonts w:ascii="Times New Roman" w:hAnsi="Times New Roman"/>
          <w:color w:val="000000"/>
          <w:sz w:val="28"/>
        </w:rPr>
        <w:t>//</w:t>
      </w:r>
      <w:r w:rsidRPr="0015705D">
        <w:rPr>
          <w:rFonts w:ascii="Times New Roman" w:hAnsi="Times New Roman"/>
          <w:b/>
          <w:color w:val="000000"/>
          <w:sz w:val="28"/>
        </w:rPr>
        <w:t> о</w:t>
      </w:r>
      <w:r w:rsidRPr="0015705D">
        <w:rPr>
          <w:rFonts w:ascii="Times New Roman" w:hAnsi="Times New Roman"/>
          <w:color w:val="000000"/>
          <w:sz w:val="28"/>
        </w:rPr>
        <w:t xml:space="preserve">: </w:t>
      </w:r>
      <w:r w:rsidRPr="0015705D">
        <w:rPr>
          <w:rFonts w:ascii="Times New Roman" w:hAnsi="Times New Roman"/>
          <w:b/>
          <w:color w:val="000000"/>
          <w:sz w:val="28"/>
        </w:rPr>
        <w:t xml:space="preserve">-лаг-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-лож-</w:t>
      </w:r>
      <w:r w:rsidRPr="0015705D">
        <w:rPr>
          <w:rFonts w:ascii="Times New Roman" w:hAnsi="Times New Roman"/>
          <w:color w:val="000000"/>
          <w:sz w:val="28"/>
        </w:rPr>
        <w:t xml:space="preserve">;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ращ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-рос-</w:t>
      </w:r>
      <w:r w:rsidRPr="0015705D">
        <w:rPr>
          <w:rFonts w:ascii="Times New Roman" w:hAnsi="Times New Roman"/>
          <w:color w:val="000000"/>
          <w:sz w:val="28"/>
        </w:rPr>
        <w:t xml:space="preserve">;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гар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-гор-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зар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зор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; </w:t>
      </w:r>
      <w:r w:rsidRPr="0015705D">
        <w:rPr>
          <w:rFonts w:ascii="Times New Roman" w:hAnsi="Times New Roman"/>
          <w:b/>
          <w:color w:val="000000"/>
          <w:sz w:val="28"/>
        </w:rPr>
        <w:t xml:space="preserve">-клан-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15705D">
        <w:rPr>
          <w:rFonts w:ascii="Times New Roman" w:hAnsi="Times New Roman"/>
          <w:color w:val="000000"/>
          <w:sz w:val="28"/>
        </w:rPr>
        <w:t>–</w:t>
      </w:r>
      <w:r w:rsidRPr="0015705D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 w:rsidRPr="0015705D">
        <w:rPr>
          <w:rFonts w:ascii="Times New Roman" w:hAnsi="Times New Roman"/>
          <w:b/>
          <w:color w:val="000000"/>
          <w:sz w:val="28"/>
        </w:rPr>
        <w:t xml:space="preserve">ь </w:t>
      </w:r>
      <w:r w:rsidRPr="0015705D"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имён прилагательных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15705D">
        <w:rPr>
          <w:rFonts w:ascii="Times New Roman" w:hAnsi="Times New Roman"/>
          <w:b/>
          <w:color w:val="000000"/>
          <w:sz w:val="28"/>
        </w:rPr>
        <w:t>ц</w:t>
      </w:r>
      <w:r w:rsidRPr="0015705D"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Глагол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глаголов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 w:rsidRPr="0015705D">
        <w:rPr>
          <w:rFonts w:ascii="Times New Roman" w:hAnsi="Times New Roman"/>
          <w:b/>
          <w:color w:val="000000"/>
          <w:sz w:val="28"/>
        </w:rPr>
        <w:t xml:space="preserve">е </w:t>
      </w:r>
      <w:r w:rsidRPr="0015705D">
        <w:rPr>
          <w:rFonts w:ascii="Times New Roman" w:hAnsi="Times New Roman"/>
          <w:color w:val="000000"/>
          <w:sz w:val="28"/>
        </w:rPr>
        <w:t xml:space="preserve">//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; использования </w:t>
      </w:r>
      <w:r w:rsidRPr="0015705D">
        <w:rPr>
          <w:rFonts w:ascii="Times New Roman" w:hAnsi="Times New Roman"/>
          <w:b/>
          <w:color w:val="000000"/>
          <w:sz w:val="28"/>
        </w:rPr>
        <w:t xml:space="preserve">ь </w:t>
      </w:r>
      <w:r w:rsidRPr="0015705D"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ся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глаголах; суффиксов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ова</w:t>
      </w:r>
      <w:proofErr w:type="spellEnd"/>
      <w:r w:rsidRPr="0015705D">
        <w:rPr>
          <w:rFonts w:ascii="Times New Roman" w:hAnsi="Times New Roman"/>
          <w:color w:val="000000"/>
          <w:sz w:val="28"/>
        </w:rPr>
        <w:t>-</w:t>
      </w:r>
      <w:r w:rsidRPr="0015705D">
        <w:rPr>
          <w:rFonts w:ascii="Times New Roman" w:hAnsi="Times New Roman"/>
          <w:b/>
          <w:color w:val="000000"/>
          <w:sz w:val="28"/>
        </w:rPr>
        <w:t xml:space="preserve"> </w:t>
      </w:r>
      <w:r w:rsidRPr="0015705D">
        <w:rPr>
          <w:rFonts w:ascii="Times New Roman" w:hAnsi="Times New Roman"/>
          <w:color w:val="000000"/>
          <w:sz w:val="28"/>
        </w:rPr>
        <w:t>–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ева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-,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ыва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- </w:t>
      </w:r>
      <w:r w:rsidRPr="0015705D">
        <w:rPr>
          <w:rFonts w:ascii="Times New Roman" w:hAnsi="Times New Roman"/>
          <w:color w:val="000000"/>
          <w:sz w:val="28"/>
        </w:rPr>
        <w:t xml:space="preserve">– </w:t>
      </w:r>
      <w:r w:rsidRPr="0015705D">
        <w:rPr>
          <w:rFonts w:ascii="Times New Roman" w:hAnsi="Times New Roman"/>
          <w:b/>
          <w:color w:val="000000"/>
          <w:sz w:val="28"/>
        </w:rPr>
        <w:t>-ива-</w:t>
      </w:r>
      <w:r w:rsidRPr="0015705D"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 w:rsidRPr="0015705D">
        <w:rPr>
          <w:rFonts w:ascii="Times New Roman" w:hAnsi="Times New Roman"/>
          <w:b/>
          <w:color w:val="000000"/>
          <w:sz w:val="28"/>
        </w:rPr>
        <w:t>-л-</w:t>
      </w:r>
      <w:r w:rsidRPr="0015705D"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, союзами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однако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зато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 (в значении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),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 (в значении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>); с обобщающим словом при однородных членах; с обращением; в предложениях с прямой речью;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в сложных предложениях, состоящих из частей, связанных бессоюзной связью и союзами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однако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зато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121BB4" w:rsidRPr="0015705D" w:rsidRDefault="0015705D">
      <w:pPr>
        <w:spacing w:after="0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6 КЛАСС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5705D"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15705D"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соблюдать в устной речи и на письме правила речевого этикета.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Текст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15705D">
        <w:rPr>
          <w:rFonts w:ascii="Times New Roman" w:hAnsi="Times New Roman"/>
          <w:color w:val="000000"/>
          <w:sz w:val="28"/>
        </w:rPr>
        <w:t>видо</w:t>
      </w:r>
      <w:proofErr w:type="spellEnd"/>
      <w:r w:rsidRPr="0015705D">
        <w:rPr>
          <w:rFonts w:ascii="Times New Roman" w:hAnsi="Times New Roman"/>
          <w:color w:val="000000"/>
          <w:sz w:val="28"/>
        </w:rPr>
        <w:t>-временную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соотнесённость глагольных форм.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абзацев.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Проводить лексический анализ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15705D"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ас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 xml:space="preserve">-кос- </w:t>
      </w:r>
      <w:r w:rsidRPr="0015705D">
        <w:rPr>
          <w:rFonts w:ascii="Times New Roman" w:hAnsi="Times New Roman"/>
          <w:color w:val="000000"/>
          <w:sz w:val="28"/>
        </w:rPr>
        <w:t xml:space="preserve">с чередованием </w:t>
      </w:r>
      <w:r w:rsidRPr="0015705D">
        <w:rPr>
          <w:rFonts w:ascii="Times New Roman" w:hAnsi="Times New Roman"/>
          <w:b/>
          <w:color w:val="000000"/>
          <w:sz w:val="28"/>
        </w:rPr>
        <w:t>а</w:t>
      </w:r>
      <w:r w:rsidRPr="0015705D">
        <w:rPr>
          <w:rFonts w:ascii="Times New Roman" w:hAnsi="Times New Roman"/>
          <w:color w:val="000000"/>
          <w:sz w:val="28"/>
        </w:rPr>
        <w:t xml:space="preserve"> // 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15705D">
        <w:rPr>
          <w:rFonts w:ascii="Times New Roman" w:hAnsi="Times New Roman"/>
          <w:b/>
          <w:color w:val="000000"/>
          <w:sz w:val="28"/>
        </w:rPr>
        <w:t>пре-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при-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 w:rsidRPr="0015705D">
        <w:rPr>
          <w:rFonts w:ascii="Times New Roman" w:hAnsi="Times New Roman"/>
          <w:b/>
          <w:color w:val="000000"/>
          <w:sz w:val="28"/>
        </w:rPr>
        <w:t>пол-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пол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у-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5705D">
        <w:rPr>
          <w:rFonts w:ascii="Times New Roman" w:hAnsi="Times New Roman"/>
          <w:b/>
          <w:color w:val="000000"/>
          <w:sz w:val="28"/>
        </w:rPr>
        <w:t>н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-к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ск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-</w:t>
      </w:r>
      <w:r w:rsidRPr="0015705D"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ни</w:t>
      </w:r>
      <w:r w:rsidRPr="0015705D"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 w:rsidRPr="0015705D">
        <w:rPr>
          <w:rFonts w:ascii="Times New Roman" w:hAnsi="Times New Roman"/>
          <w:b/>
          <w:color w:val="000000"/>
          <w:sz w:val="28"/>
        </w:rPr>
        <w:t>ь</w:t>
      </w:r>
      <w:r w:rsidRPr="0015705D"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7 КЛАСС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15705D">
        <w:rPr>
          <w:rFonts w:ascii="Times New Roman" w:hAnsi="Times New Roman"/>
          <w:color w:val="000000"/>
          <w:sz w:val="28"/>
        </w:rPr>
        <w:t>о-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популярной литературы (монолог-описание, монолог-рассуждение, монолог-повествование); выступать с научным сообщением.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 и темы на основе жизненных наблюдений объёмом не менее 5 реплик.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(</w:t>
      </w:r>
      <w:proofErr w:type="gramStart"/>
      <w:r w:rsidRPr="0015705D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15705D">
        <w:rPr>
          <w:rFonts w:ascii="Times New Roman" w:hAnsi="Times New Roman"/>
          <w:color w:val="000000"/>
          <w:sz w:val="28"/>
        </w:rPr>
        <w:t>, ознакомительное, детальное) публицистических текстов различных функционально-смысловых типов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5705D"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200 слов).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Осуществлять адекватный выбор языковых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15705D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соблюдать на письме правила речевого этикета.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Текст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абзацев.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Использовать знания по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5705D"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Причастие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15705D">
        <w:rPr>
          <w:rFonts w:ascii="Times New Roman" w:hAnsi="Times New Roman"/>
          <w:b/>
          <w:color w:val="000000"/>
          <w:sz w:val="28"/>
        </w:rPr>
        <w:t>висящий</w:t>
      </w:r>
      <w:r w:rsidRPr="0015705D">
        <w:rPr>
          <w:rFonts w:ascii="Times New Roman" w:hAnsi="Times New Roman"/>
          <w:color w:val="000000"/>
          <w:sz w:val="28"/>
        </w:rPr>
        <w:t xml:space="preserve"> — </w:t>
      </w:r>
      <w:r w:rsidRPr="0015705D">
        <w:rPr>
          <w:rFonts w:ascii="Times New Roman" w:hAnsi="Times New Roman"/>
          <w:b/>
          <w:color w:val="000000"/>
          <w:sz w:val="28"/>
        </w:rPr>
        <w:t>висячий,</w:t>
      </w:r>
      <w:r w:rsidRPr="0015705D">
        <w:rPr>
          <w:rFonts w:ascii="Times New Roman" w:hAnsi="Times New Roman"/>
          <w:color w:val="000000"/>
          <w:sz w:val="28"/>
        </w:rPr>
        <w:t xml:space="preserve"> </w:t>
      </w:r>
      <w:r w:rsidRPr="0015705D">
        <w:rPr>
          <w:rFonts w:ascii="Times New Roman" w:hAnsi="Times New Roman"/>
          <w:b/>
          <w:color w:val="000000"/>
          <w:sz w:val="28"/>
        </w:rPr>
        <w:t>горящий</w:t>
      </w:r>
      <w:r w:rsidRPr="0015705D">
        <w:rPr>
          <w:rFonts w:ascii="Times New Roman" w:hAnsi="Times New Roman"/>
          <w:color w:val="000000"/>
          <w:sz w:val="28"/>
        </w:rPr>
        <w:t xml:space="preserve"> — </w:t>
      </w:r>
      <w:r w:rsidRPr="0015705D">
        <w:rPr>
          <w:rFonts w:ascii="Times New Roman" w:hAnsi="Times New Roman"/>
          <w:b/>
          <w:color w:val="000000"/>
          <w:sz w:val="28"/>
        </w:rPr>
        <w:t>горячий</w:t>
      </w:r>
      <w:r w:rsidRPr="0015705D"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5705D">
        <w:rPr>
          <w:rFonts w:ascii="Times New Roman" w:hAnsi="Times New Roman"/>
          <w:b/>
          <w:color w:val="000000"/>
          <w:sz w:val="28"/>
        </w:rPr>
        <w:t>н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15705D">
        <w:rPr>
          <w:rFonts w:ascii="Times New Roman" w:hAnsi="Times New Roman"/>
          <w:color w:val="000000"/>
          <w:sz w:val="28"/>
        </w:rPr>
        <w:t>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ш</w:t>
      </w:r>
      <w:proofErr w:type="spellEnd"/>
      <w:r w:rsidRPr="0015705D"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5705D">
        <w:rPr>
          <w:rFonts w:ascii="Times New Roman" w:hAnsi="Times New Roman"/>
          <w:b/>
          <w:color w:val="000000"/>
          <w:sz w:val="28"/>
        </w:rPr>
        <w:t>не</w:t>
      </w:r>
      <w:r w:rsidRPr="0015705D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Наречие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Проводить морфологический, орфографический анализ наречий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), применять это умение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 w:rsidRPr="0015705D">
        <w:rPr>
          <w:rFonts w:ascii="Times New Roman" w:hAnsi="Times New Roman"/>
          <w:b/>
          <w:color w:val="000000"/>
          <w:sz w:val="28"/>
        </w:rPr>
        <w:t xml:space="preserve">н </w:t>
      </w:r>
      <w:r w:rsidRPr="0015705D"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в наречиях на </w:t>
      </w:r>
      <w:r w:rsidRPr="0015705D">
        <w:rPr>
          <w:rFonts w:ascii="Times New Roman" w:hAnsi="Times New Roman"/>
          <w:b/>
          <w:color w:val="000000"/>
          <w:sz w:val="28"/>
        </w:rPr>
        <w:t>-о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>-е</w:t>
      </w:r>
      <w:r w:rsidRPr="0015705D">
        <w:rPr>
          <w:rFonts w:ascii="Times New Roman" w:hAnsi="Times New Roman"/>
          <w:color w:val="000000"/>
          <w:sz w:val="28"/>
        </w:rPr>
        <w:t xml:space="preserve">; написания суффиксов </w:t>
      </w:r>
      <w:r w:rsidRPr="0015705D">
        <w:rPr>
          <w:rFonts w:ascii="Times New Roman" w:hAnsi="Times New Roman"/>
          <w:b/>
          <w:color w:val="000000"/>
          <w:sz w:val="28"/>
        </w:rPr>
        <w:t xml:space="preserve">-а </w:t>
      </w:r>
      <w:r w:rsidRPr="0015705D">
        <w:rPr>
          <w:rFonts w:ascii="Times New Roman" w:hAnsi="Times New Roman"/>
          <w:color w:val="000000"/>
          <w:sz w:val="28"/>
        </w:rPr>
        <w:t>и</w:t>
      </w:r>
      <w:r w:rsidRPr="0015705D">
        <w:rPr>
          <w:rFonts w:ascii="Times New Roman" w:hAnsi="Times New Roman"/>
          <w:b/>
          <w:color w:val="000000"/>
          <w:sz w:val="28"/>
        </w:rPr>
        <w:t xml:space="preserve"> -о</w:t>
      </w:r>
      <w:r w:rsidRPr="0015705D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15705D">
        <w:rPr>
          <w:rFonts w:ascii="Times New Roman" w:hAnsi="Times New Roman"/>
          <w:b/>
          <w:color w:val="000000"/>
          <w:sz w:val="28"/>
        </w:rPr>
        <w:t>из-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до-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с-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в-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на-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за-</w:t>
      </w:r>
      <w:r w:rsidRPr="0015705D">
        <w:rPr>
          <w:rFonts w:ascii="Times New Roman" w:hAnsi="Times New Roman"/>
          <w:color w:val="000000"/>
          <w:sz w:val="28"/>
        </w:rPr>
        <w:t xml:space="preserve">; употребления </w:t>
      </w:r>
      <w:r w:rsidRPr="0015705D">
        <w:rPr>
          <w:rFonts w:ascii="Times New Roman" w:hAnsi="Times New Roman"/>
          <w:b/>
          <w:color w:val="000000"/>
          <w:sz w:val="28"/>
        </w:rPr>
        <w:t xml:space="preserve">ь </w:t>
      </w:r>
      <w:r w:rsidRPr="0015705D"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 w:rsidRPr="0015705D">
        <w:rPr>
          <w:rFonts w:ascii="Times New Roman" w:hAnsi="Times New Roman"/>
          <w:b/>
          <w:color w:val="000000"/>
          <w:sz w:val="28"/>
        </w:rPr>
        <w:t>о</w:t>
      </w:r>
      <w:r w:rsidRPr="0015705D">
        <w:rPr>
          <w:rFonts w:ascii="Times New Roman" w:hAnsi="Times New Roman"/>
          <w:color w:val="000000"/>
          <w:sz w:val="28"/>
        </w:rPr>
        <w:t xml:space="preserve"> и -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 w:rsidRPr="0015705D">
        <w:rPr>
          <w:rFonts w:ascii="Times New Roman" w:hAnsi="Times New Roman"/>
          <w:b/>
          <w:color w:val="000000"/>
          <w:sz w:val="28"/>
        </w:rPr>
        <w:t>е</w:t>
      </w:r>
      <w:r w:rsidRPr="0015705D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proofErr w:type="gramStart"/>
      <w:r w:rsidRPr="0015705D">
        <w:rPr>
          <w:rFonts w:ascii="Times New Roman" w:hAnsi="Times New Roman"/>
          <w:b/>
          <w:color w:val="000000"/>
          <w:sz w:val="28"/>
        </w:rPr>
        <w:t>и</w:t>
      </w:r>
      <w:proofErr w:type="spellEnd"/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в приставках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не-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</w:t>
      </w:r>
      <w:r w:rsidRPr="0015705D">
        <w:rPr>
          <w:rFonts w:ascii="Times New Roman" w:hAnsi="Times New Roman"/>
          <w:b/>
          <w:color w:val="000000"/>
          <w:sz w:val="28"/>
        </w:rPr>
        <w:t xml:space="preserve">ни- </w:t>
      </w:r>
      <w:r w:rsidRPr="0015705D"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 w:rsidRPr="0015705D">
        <w:rPr>
          <w:rFonts w:ascii="Times New Roman" w:hAnsi="Times New Roman"/>
          <w:b/>
          <w:color w:val="000000"/>
          <w:sz w:val="28"/>
        </w:rPr>
        <w:t xml:space="preserve">не </w:t>
      </w:r>
      <w:r w:rsidRPr="0015705D">
        <w:rPr>
          <w:rFonts w:ascii="Times New Roman" w:hAnsi="Times New Roman"/>
          <w:color w:val="000000"/>
          <w:sz w:val="28"/>
        </w:rPr>
        <w:t>с наречиями.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Предлог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15705D">
        <w:rPr>
          <w:rFonts w:ascii="Times New Roman" w:hAnsi="Times New Roman"/>
          <w:b/>
          <w:color w:val="000000"/>
          <w:sz w:val="28"/>
        </w:rPr>
        <w:t>из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с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в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на</w:t>
      </w:r>
      <w:r w:rsidRPr="0015705D"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Союз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15705D">
        <w:rPr>
          <w:rFonts w:ascii="Times New Roman" w:hAnsi="Times New Roman"/>
          <w:color w:val="000000"/>
          <w:sz w:val="28"/>
        </w:rPr>
        <w:t>язи однородных членов предложения и частей сложного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5705D">
        <w:rPr>
          <w:rFonts w:ascii="Times New Roman" w:hAnsi="Times New Roman"/>
          <w:b/>
          <w:color w:val="000000"/>
          <w:sz w:val="28"/>
        </w:rPr>
        <w:t>и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Частица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121BB4" w:rsidRPr="0015705D" w:rsidRDefault="0015705D">
      <w:pPr>
        <w:spacing w:after="0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8 КЛАСС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5705D">
        <w:rPr>
          <w:rFonts w:ascii="Times New Roman" w:hAnsi="Times New Roman"/>
          <w:color w:val="000000"/>
          <w:sz w:val="28"/>
        </w:rPr>
        <w:t>) и темы на основе жизненных наблюдений (объём не менее 6 реплик).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260 слов).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15705D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Редактировать тексты: собственные </w:t>
      </w:r>
      <w:proofErr w:type="gramStart"/>
      <w:r w:rsidRPr="0015705D">
        <w:rPr>
          <w:rFonts w:ascii="Times New Roman" w:hAnsi="Times New Roman"/>
          <w:color w:val="000000"/>
          <w:sz w:val="28"/>
        </w:rPr>
        <w:t>и(</w:t>
      </w:r>
      <w:proofErr w:type="gramEnd"/>
      <w:r w:rsidRPr="0015705D">
        <w:rPr>
          <w:rFonts w:ascii="Times New Roman" w:hAnsi="Times New Roman"/>
          <w:color w:val="000000"/>
          <w:sz w:val="28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15705D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5705D"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 w:rsidRPr="0015705D">
        <w:rPr>
          <w:rFonts w:ascii="Times New Roman" w:hAnsi="Times New Roman"/>
          <w:b/>
          <w:color w:val="000000"/>
          <w:sz w:val="28"/>
        </w:rPr>
        <w:t>большинство</w:t>
      </w:r>
      <w:r w:rsidRPr="0015705D">
        <w:rPr>
          <w:rFonts w:ascii="Times New Roman" w:hAnsi="Times New Roman"/>
          <w:color w:val="000000"/>
          <w:sz w:val="28"/>
        </w:rPr>
        <w:t xml:space="preserve"> – </w:t>
      </w:r>
      <w:r w:rsidRPr="0015705D">
        <w:rPr>
          <w:rFonts w:ascii="Times New Roman" w:hAnsi="Times New Roman"/>
          <w:b/>
          <w:color w:val="000000"/>
          <w:sz w:val="28"/>
        </w:rPr>
        <w:t>меньшинство</w:t>
      </w:r>
      <w:r w:rsidRPr="0015705D"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5705D">
        <w:rPr>
          <w:rFonts w:ascii="Times New Roman" w:hAnsi="Times New Roman"/>
          <w:b/>
          <w:color w:val="000000"/>
          <w:sz w:val="28"/>
        </w:rPr>
        <w:t>да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нет</w:t>
      </w:r>
      <w:r w:rsidRPr="0015705D">
        <w:rPr>
          <w:rFonts w:ascii="Times New Roman" w:hAnsi="Times New Roman"/>
          <w:color w:val="000000"/>
          <w:sz w:val="28"/>
        </w:rPr>
        <w:t>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 w:rsidRPr="0015705D"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 w:rsidRPr="0015705D"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… но и</w:t>
      </w:r>
      <w:r w:rsidRPr="0015705D">
        <w:rPr>
          <w:rFonts w:ascii="Times New Roman" w:hAnsi="Times New Roman"/>
          <w:color w:val="000000"/>
          <w:sz w:val="28"/>
        </w:rPr>
        <w:t xml:space="preserve">, </w:t>
      </w:r>
      <w:r w:rsidRPr="0015705D">
        <w:rPr>
          <w:rFonts w:ascii="Times New Roman" w:hAnsi="Times New Roman"/>
          <w:b/>
          <w:color w:val="000000"/>
          <w:sz w:val="28"/>
        </w:rPr>
        <w:t>как… так и</w:t>
      </w:r>
      <w:r w:rsidRPr="0015705D">
        <w:rPr>
          <w:rFonts w:ascii="Times New Roman" w:hAnsi="Times New Roman"/>
          <w:color w:val="000000"/>
          <w:sz w:val="28"/>
        </w:rPr>
        <w:t>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5705D">
        <w:rPr>
          <w:rFonts w:ascii="Times New Roman" w:hAnsi="Times New Roman"/>
          <w:b/>
          <w:color w:val="000000"/>
          <w:sz w:val="28"/>
        </w:rPr>
        <w:t xml:space="preserve">и... и, или... или,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 w:rsidRPr="0015705D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, ни... ни,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15705D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15705D"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9 КЛАСС</w:t>
      </w:r>
    </w:p>
    <w:p w:rsidR="00121BB4" w:rsidRPr="0015705D" w:rsidRDefault="00121BB4">
      <w:pPr>
        <w:spacing w:after="0"/>
        <w:ind w:left="120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Язык и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 xml:space="preserve">Участвовать в диалогическом и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полилогическом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15705D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15705D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15705D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15705D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15705D">
        <w:rPr>
          <w:rFonts w:ascii="Times New Roman" w:hAnsi="Times New Roman"/>
          <w:color w:val="000000"/>
          <w:sz w:val="28"/>
        </w:rPr>
        <w:t xml:space="preserve"> и слова с непроверяемыми написаниями).</w:t>
      </w:r>
      <w:proofErr w:type="gramEnd"/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Текст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 xml:space="preserve">Создавать высказывание на основе текста: выражать своё отношение к </w:t>
      </w:r>
      <w:proofErr w:type="gramStart"/>
      <w:r w:rsidRPr="0015705D">
        <w:rPr>
          <w:rFonts w:ascii="Times New Roman" w:hAnsi="Times New Roman"/>
          <w:color w:val="000000"/>
          <w:sz w:val="28"/>
        </w:rPr>
        <w:t>прочитанному</w:t>
      </w:r>
      <w:proofErr w:type="gramEnd"/>
      <w:r w:rsidRPr="0015705D">
        <w:rPr>
          <w:rFonts w:ascii="Times New Roman" w:hAnsi="Times New Roman"/>
          <w:color w:val="000000"/>
          <w:sz w:val="28"/>
        </w:rPr>
        <w:t xml:space="preserve"> или прослушанному в устной и письменной форме.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15705D"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 w:rsidRPr="0015705D"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 w:rsidRPr="0015705D"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proofErr w:type="gramStart"/>
      <w:r w:rsidRPr="0015705D"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121BB4" w:rsidRPr="0015705D" w:rsidRDefault="00121BB4">
      <w:pPr>
        <w:spacing w:after="0" w:line="264" w:lineRule="auto"/>
        <w:ind w:left="120"/>
        <w:jc w:val="both"/>
      </w:pPr>
    </w:p>
    <w:p w:rsidR="00121BB4" w:rsidRPr="0015705D" w:rsidRDefault="0015705D">
      <w:pPr>
        <w:spacing w:after="0" w:line="264" w:lineRule="auto"/>
        <w:ind w:left="120"/>
        <w:jc w:val="both"/>
      </w:pPr>
      <w:r w:rsidRPr="0015705D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121BB4" w:rsidRPr="0015705D" w:rsidRDefault="0015705D">
      <w:pPr>
        <w:spacing w:after="0" w:line="264" w:lineRule="auto"/>
        <w:ind w:firstLine="600"/>
        <w:jc w:val="both"/>
      </w:pPr>
      <w:r w:rsidRPr="0015705D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121BB4" w:rsidRPr="0015705D" w:rsidRDefault="00121BB4">
      <w:pPr>
        <w:spacing w:after="0"/>
        <w:ind w:left="120"/>
      </w:pPr>
    </w:p>
    <w:p w:rsidR="00121BB4" w:rsidRPr="0015705D" w:rsidRDefault="00121BB4">
      <w:pPr>
        <w:sectPr w:rsidR="00121BB4" w:rsidRPr="0015705D">
          <w:pgSz w:w="11906" w:h="16383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bookmarkStart w:id="5" w:name="block-39194453"/>
      <w:bookmarkEnd w:id="4"/>
      <w:r w:rsidRPr="0015705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121BB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.К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омпозиционная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Фонетика. Графика.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121BB4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Группы лексики по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происхождению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.А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ктивный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морфем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сновные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121BB4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Морфология.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  <w:proofErr w:type="spellEnd"/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121BB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121BB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5705D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bookmarkStart w:id="6" w:name="block-3919445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121BB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разделительного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Монолог, диалог,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корне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ё-о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на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-з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Практикум по теме «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«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402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е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-/-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ик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-ч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ик-/-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щик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О и Е (Ё) после шипящих и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лан- — -клон-, -скак- —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скоч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"Имя прилагательное" /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Вссероссийская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398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686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121BB4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Смысловой,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речеведческий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Употребление ь и ъ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корней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приставок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суффиксов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существительными и прилагательными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приставок ПРЕ/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часть речи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у-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 как часть речи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proofErr w:type="spellStart"/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Видо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-временная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proofErr w:type="spellStart"/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Видо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>-временная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Фразеология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. Словообразование. Орфография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121BB4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в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Рассуждение как функциональн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15705D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 w:rsidRPr="0015705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121BB4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15705D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 w:rsidRPr="0015705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705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121BB4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BB4" w:rsidRDefault="00121B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BB4" w:rsidRDefault="00121BB4"/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Сложноподчинённое предложение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21BB4" w:rsidRDefault="00121BB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121B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Pr="0015705D" w:rsidRDefault="0015705D">
            <w:pPr>
              <w:spacing w:after="0"/>
              <w:ind w:left="135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 w:rsidRPr="001570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21BB4" w:rsidRDefault="001570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BB4" w:rsidRDefault="00121BB4"/>
        </w:tc>
      </w:tr>
    </w:tbl>
    <w:p w:rsidR="00121BB4" w:rsidRDefault="00121BB4">
      <w:pPr>
        <w:sectPr w:rsidR="00121B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BB4" w:rsidRDefault="0015705D">
      <w:pPr>
        <w:spacing w:after="0"/>
        <w:ind w:left="120"/>
      </w:pPr>
      <w:bookmarkStart w:id="7" w:name="block-3919445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21BB4" w:rsidRDefault="001570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21BB4" w:rsidRDefault="00121BB4">
      <w:pPr>
        <w:spacing w:after="0" w:line="480" w:lineRule="auto"/>
        <w:ind w:left="120"/>
      </w:pPr>
    </w:p>
    <w:p w:rsidR="00121BB4" w:rsidRDefault="00121BB4">
      <w:pPr>
        <w:spacing w:after="0" w:line="480" w:lineRule="auto"/>
        <w:ind w:left="120"/>
      </w:pPr>
    </w:p>
    <w:p w:rsidR="00121BB4" w:rsidRDefault="00121BB4">
      <w:pPr>
        <w:spacing w:after="0"/>
        <w:ind w:left="120"/>
      </w:pPr>
    </w:p>
    <w:p w:rsidR="00121BB4" w:rsidRPr="0015705D" w:rsidRDefault="0015705D">
      <w:pPr>
        <w:spacing w:after="0" w:line="480" w:lineRule="auto"/>
        <w:ind w:left="120"/>
      </w:pPr>
      <w:r w:rsidRPr="0015705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21BB4" w:rsidRPr="0015705D" w:rsidRDefault="00121BB4">
      <w:pPr>
        <w:spacing w:after="0" w:line="480" w:lineRule="auto"/>
        <w:ind w:left="120"/>
      </w:pPr>
    </w:p>
    <w:p w:rsidR="00121BB4" w:rsidRPr="0015705D" w:rsidRDefault="00121BB4">
      <w:pPr>
        <w:spacing w:after="0"/>
        <w:ind w:left="120"/>
      </w:pPr>
    </w:p>
    <w:p w:rsidR="00121BB4" w:rsidRDefault="0015705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15705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bookmarkEnd w:id="7"/>
    <w:sectPr w:rsidR="00121B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B4"/>
    <w:rsid w:val="00121BB4"/>
    <w:rsid w:val="0015705D"/>
    <w:rsid w:val="005A1CFF"/>
    <w:rsid w:val="0095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5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55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5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55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138</Pages>
  <Words>32308</Words>
  <Characters>184157</Characters>
  <Application>Microsoft Office Word</Application>
  <DocSecurity>0</DocSecurity>
  <Lines>1534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Пользователь Windows</cp:lastModifiedBy>
  <cp:revision>4</cp:revision>
  <dcterms:created xsi:type="dcterms:W3CDTF">2024-09-22T12:24:00Z</dcterms:created>
  <dcterms:modified xsi:type="dcterms:W3CDTF">2024-09-23T17:30:00Z</dcterms:modified>
</cp:coreProperties>
</file>