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66" w:rsidRDefault="00805F7A" w:rsidP="00805F7A">
      <w:pPr>
        <w:shd w:val="clear" w:color="auto" w:fill="FFFFFF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</w:t>
      </w:r>
    </w:p>
    <w:p w:rsidR="008D6E66" w:rsidRDefault="008D6E66" w:rsidP="00805F7A">
      <w:pPr>
        <w:shd w:val="clear" w:color="auto" w:fill="FFFFFF"/>
        <w:spacing w:after="0" w:line="240" w:lineRule="auto"/>
        <w:rPr>
          <w:b/>
          <w:bCs/>
          <w:sz w:val="32"/>
          <w:szCs w:val="32"/>
        </w:rPr>
      </w:pPr>
    </w:p>
    <w:p w:rsidR="008D6E66" w:rsidRDefault="008D6E66" w:rsidP="00805F7A">
      <w:pPr>
        <w:shd w:val="clear" w:color="auto" w:fill="FFFFFF"/>
        <w:spacing w:after="0" w:line="240" w:lineRule="auto"/>
        <w:rPr>
          <w:b/>
          <w:bCs/>
          <w:sz w:val="32"/>
          <w:szCs w:val="32"/>
        </w:rPr>
      </w:pPr>
    </w:p>
    <w:p w:rsidR="008D6E66" w:rsidRDefault="008D6E66" w:rsidP="008D6E66">
      <w:pPr>
        <w:pStyle w:val="1"/>
        <w:spacing w:before="0" w:after="0"/>
        <w:jc w:val="center"/>
        <w:rPr>
          <w:rFonts w:eastAsia="Times New Roman"/>
          <w:sz w:val="28"/>
          <w:lang w:val="ru-RU"/>
        </w:rPr>
      </w:pPr>
      <w:bookmarkStart w:id="0" w:name="_GoBack"/>
      <w:bookmarkEnd w:id="0"/>
      <w:r w:rsidRPr="00676822">
        <w:rPr>
          <w:rFonts w:eastAsia="Times New Roman"/>
          <w:sz w:val="28"/>
          <w:lang w:val="ru-RU"/>
        </w:rPr>
        <w:t xml:space="preserve">Департамент образования Орловской </w:t>
      </w:r>
      <w:r>
        <w:rPr>
          <w:rFonts w:eastAsia="Times New Roman"/>
          <w:sz w:val="28"/>
          <w:lang w:val="ru-RU"/>
        </w:rPr>
        <w:t>области</w:t>
      </w:r>
    </w:p>
    <w:p w:rsidR="008D6E66" w:rsidRPr="006D3850" w:rsidRDefault="008D6E66" w:rsidP="008D6E66">
      <w:pPr>
        <w:pStyle w:val="1"/>
        <w:spacing w:before="0" w:after="0"/>
        <w:jc w:val="center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>Управление образования  а</w:t>
      </w:r>
      <w:r w:rsidRPr="00676822">
        <w:rPr>
          <w:rFonts w:eastAsia="Times New Roman"/>
          <w:sz w:val="28"/>
          <w:lang w:val="ru-RU"/>
        </w:rPr>
        <w:t>дминистрации Ливенского района</w:t>
      </w:r>
      <w:r w:rsidRPr="00676822">
        <w:rPr>
          <w:rFonts w:eastAsia="Times New Roman"/>
          <w:sz w:val="28"/>
          <w:lang w:val="ru-RU"/>
        </w:rPr>
        <w:br/>
        <w:t>М</w:t>
      </w:r>
      <w:r>
        <w:rPr>
          <w:rFonts w:eastAsia="Times New Roman"/>
          <w:sz w:val="28"/>
          <w:lang w:val="ru-RU"/>
        </w:rPr>
        <w:t xml:space="preserve">униципальное бюджетное общеобразовательное учреждение </w:t>
      </w:r>
      <w:r w:rsidRPr="00676822">
        <w:rPr>
          <w:rFonts w:eastAsia="Times New Roman"/>
          <w:sz w:val="28"/>
          <w:lang w:val="ru-RU"/>
        </w:rPr>
        <w:t>“Орловская средняя общеобразовательная школа”</w:t>
      </w:r>
    </w:p>
    <w:p w:rsidR="008D6E66" w:rsidRPr="00570A52" w:rsidRDefault="008D6E66" w:rsidP="008D6E66">
      <w:pPr>
        <w:spacing w:after="0"/>
        <w:ind w:left="120"/>
        <w:jc w:val="center"/>
      </w:pPr>
    </w:p>
    <w:p w:rsidR="008D6E66" w:rsidRPr="00570A52" w:rsidRDefault="008D6E66" w:rsidP="008D6E66">
      <w:pPr>
        <w:spacing w:after="0"/>
        <w:ind w:left="120"/>
        <w:jc w:val="center"/>
      </w:pPr>
    </w:p>
    <w:p w:rsidR="008D6E66" w:rsidRPr="00570A52" w:rsidRDefault="008D6E66" w:rsidP="008D6E66">
      <w:pPr>
        <w:spacing w:after="0"/>
        <w:ind w:left="120"/>
        <w:jc w:val="center"/>
      </w:pPr>
    </w:p>
    <w:p w:rsidR="008D6E66" w:rsidRDefault="008D6E66" w:rsidP="008D6E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1800225"/>
            <wp:effectExtent l="19050" t="0" r="9525" b="0"/>
            <wp:docPr id="1" name="Рисунок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66" w:rsidRDefault="008D6E66" w:rsidP="008D6E66"/>
    <w:p w:rsidR="008D6E66" w:rsidRDefault="008D6E66" w:rsidP="008D6E66">
      <w:pPr>
        <w:rPr>
          <w:b/>
          <w:sz w:val="52"/>
          <w:szCs w:val="5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</w:t>
      </w:r>
      <w:r>
        <w:rPr>
          <w:b/>
          <w:sz w:val="52"/>
          <w:szCs w:val="52"/>
        </w:rPr>
        <w:t>РАБОЧАЯ ПРОГРАММА</w:t>
      </w:r>
    </w:p>
    <w:p w:rsidR="008D6E66" w:rsidRDefault="008D6E66" w:rsidP="008D6E6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по внеурочной деятельности «Юный биолог» 5-6 класс</w:t>
      </w:r>
    </w:p>
    <w:p w:rsidR="008D6E66" w:rsidRDefault="008D6E66" w:rsidP="00805F7A">
      <w:pPr>
        <w:shd w:val="clear" w:color="auto" w:fill="FFFFFF"/>
        <w:spacing w:after="0" w:line="240" w:lineRule="auto"/>
        <w:rPr>
          <w:b/>
          <w:sz w:val="48"/>
          <w:szCs w:val="48"/>
        </w:rPr>
      </w:pPr>
    </w:p>
    <w:p w:rsidR="008D6E66" w:rsidRDefault="008D6E66" w:rsidP="00805F7A">
      <w:pPr>
        <w:shd w:val="clear" w:color="auto" w:fill="FFFFFF"/>
        <w:spacing w:after="0" w:line="240" w:lineRule="auto"/>
        <w:rPr>
          <w:b/>
          <w:sz w:val="48"/>
          <w:szCs w:val="48"/>
        </w:rPr>
      </w:pPr>
    </w:p>
    <w:p w:rsidR="008D6E66" w:rsidRDefault="008D6E66" w:rsidP="00805F7A">
      <w:pPr>
        <w:shd w:val="clear" w:color="auto" w:fill="FFFFFF"/>
        <w:spacing w:after="0" w:line="240" w:lineRule="auto"/>
        <w:rPr>
          <w:b/>
          <w:sz w:val="48"/>
          <w:szCs w:val="48"/>
        </w:rPr>
      </w:pPr>
    </w:p>
    <w:p w:rsidR="008D6E66" w:rsidRDefault="008D6E66" w:rsidP="00805F7A">
      <w:pPr>
        <w:shd w:val="clear" w:color="auto" w:fill="FFFFFF"/>
        <w:spacing w:after="0" w:line="240" w:lineRule="auto"/>
        <w:rPr>
          <w:b/>
          <w:bCs/>
          <w:sz w:val="32"/>
          <w:szCs w:val="32"/>
        </w:rPr>
      </w:pPr>
    </w:p>
    <w:p w:rsidR="00805F7A" w:rsidRPr="00F521E3" w:rsidRDefault="00805F7A" w:rsidP="00805F7A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b/>
          <w:bCs/>
          <w:sz w:val="32"/>
          <w:szCs w:val="32"/>
        </w:rPr>
        <w:t xml:space="preserve">            </w:t>
      </w: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кружка составлена 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 и локальными актами образовательной организации.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расширение и углубление знаний учащихся, полученных при изучении основного школьного курса биологии, развитие общекультурных компетентностей учащихся, формирование устойчивого интереса и мотивации к изучению биологической науки.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05F7A" w:rsidRPr="00F521E3" w:rsidRDefault="00805F7A" w:rsidP="00805F7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center"/>
        <w:rPr>
          <w:rFonts w:eastAsia="Times New Roman" w:cs="Arial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в сознании учащихся понимания того, что биологическое образование является обязательным элементом культуры, необходимым каждому человеку;</w:t>
      </w:r>
    </w:p>
    <w:p w:rsidR="00805F7A" w:rsidRPr="00F521E3" w:rsidRDefault="00805F7A" w:rsidP="00805F7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center"/>
        <w:rPr>
          <w:rFonts w:eastAsia="Times New Roman" w:cs="Arial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углубления и расширения знаний по биологии, развития мышления, формирования интеллектуальных умений и опыта творческой учебно-познавательной деятельности;</w:t>
      </w:r>
    </w:p>
    <w:p w:rsidR="00805F7A" w:rsidRPr="00F521E3" w:rsidRDefault="00805F7A" w:rsidP="00805F7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center"/>
        <w:rPr>
          <w:rFonts w:eastAsia="Times New Roman" w:cs="Arial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 у учащихся ценностного отношения к биологическим знаниям как к важнейшему компоненту естественнонаучной картины мира;</w:t>
      </w:r>
    </w:p>
    <w:p w:rsidR="00805F7A" w:rsidRPr="00F521E3" w:rsidRDefault="00805F7A" w:rsidP="00805F7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center"/>
        <w:rPr>
          <w:rFonts w:eastAsia="Times New Roman" w:cs="Arial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общекультурных  компетентностей на основе внутри - и межпредметной интеграции биологии с другими учебными предметами естественнонаучного и гуманитарного циклов.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программа рассчитана на учащихся 6-х классов и опирается на знания, которые школьники получили при изучении курса биологии в 5-м классе.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рассчитан на 34 часа, 1 час в неделю.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предполагает проведение лабораторных работ, что обеспечивает успешное применение технологий активного и развивающего обучения. Для реализации этих технологий используются </w:t>
      </w: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 обучения:</w:t>
      </w: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наглядные, практические, частично – поисковые, исследовательские.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основным </w:t>
      </w: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формам работы</w:t>
      </w: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можно отнести: практические и лабораторные работы, творческие мастерские, экскурсии, творческие проекты, просмотр видеофильмов, мини-конференции с презентациями.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Форму контроля знаний и умений</w:t>
      </w: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учащихся выбирает учитель по результатам выполнения учащимися необходимого минимума заданий по каждой теме программы.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Актуальность:</w:t>
      </w: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введение в действие новых федеральных государственных образовательных стандартов в корне изменило концептуальный подход в учебном и воспитательном процессе школьников. На сегодняшний день учитель имеет возможность самостоятельно разрабатывать концепцию работы с классом, учитывая индивидуальность школьников. Современный учебный процесс направлен не столько на достижение результатов в области предметных знаний, сколько на личностный рост ребенка, формирование умения адекватно анализировать и оценивать ситуацию, стремления к самообразованию. Программа  позволяет повысить мотивацию к изучению базового учебного предмета «Биология», улучшить качество знаний, развивать познавательную деятельность,  творческие способности, логическое мышление, воображение, наблюдательность, исследовательский подход к делу, расширить общий кругозор,  выявить проблемные зоны в усвоении учебного материала,  даёт возможность заинтересовать учащихся и популяризовать биологические знания.    Ключевым звеном в изучении биологии является практическая деятельность. На данной стадии очень важно помочь школьнику осознать необходимость приобретаемых навыков, знаний, умений. Способность учиться поддерживается формированием универсальных учебных действий, которое подразумевает создание мотивации, определение и постановка целей, поиск эффективных методов их достижения.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биологию в 5 - 6 классах выделен всего 1 час, и этого порой не хватает для проведения лабораторных работ и других занятий с практической направленностью, поэтому возникла необходимость создания курса кружковой работы «Юный биолог».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 программы внеурочной деятельности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Личностные УУД: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и способность обучающихся к саморазвитию и самообразованию на основе мотивации к обучению и познанию;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учебно-познавательный интерес к новому учебному материалу и способам решения новой задачи;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сформированность ответственного отношения к учению, уважительного отношения к труду, наличие опыта участия в социально значимом труде;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и способность вести диалог с другими людьми и достигать в нем взаимопонимания;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сформированность ценности здорового и безопасного образа жизни;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 к самооценке на основе критериев успешности внеучебной деятельности;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чувство прекрасного и эстетические чувства на основе знакомства с природными объектами.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ее решения.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мотивации к овладению культурой активного использования словарей и других поисковых систем.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формулировать, аргументировать и отстаивать свое мнение;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владение устной и письменной речью, монологической контекстной речью.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 результатами освоения курса являются следующие умения: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пользоваться научными методами для распознания биологических проблем;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давать научное объяснение биологическим фактам, процессам, явлениям, закономерностям, их роли в жизни организмов и человека;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наблюдения за живыми объектами, собственным организмом;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описывать биологические объекты, процессы и явления, ставить несложные биологические эксперименты и интерпретировать их результаты;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выделять существенные признаки биологических объектов и процессов, характерных для живых организмов;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аргументировать, приводить доказательства родства различных таксонов растений, животных, грибов и бактерий;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аргументировать, приводить доказательства различий растений, животных, грибов и бактерий;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раскрывать роль биологии в практической деятельности людей; роль различных организмов в жизни человека;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выявлять примеры и раскрывать сущность приспособленности организмов к среде обитания;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сравнивать биологические объекты, процессы жизнедеятельности; делать выводы и умозаключения на основе сравнения;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устанавливать взаимосвязи между особенностями строения и функциями клеток и тканей, органов и систем органов;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анализировать и оценивать последствия деятельности человека в природе;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описывать и использовать приемы выращивания и размножения культурных растений и ухода за ними;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и соблюдать правила работы в кабинете биологии.</w:t>
      </w:r>
    </w:p>
    <w:p w:rsidR="00805F7A" w:rsidRPr="00F521E3" w:rsidRDefault="00805F7A" w:rsidP="00805F7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1) Введение (1 час)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исследования природы. Правила безопасности и меры первой помощи.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2) Природа под микроскопом (6 часов)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Исследования природы с помощью микроскопа. Правила работы с микроскопом.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Клетка − единица строения, жизнедеятельности, роста и развития организмов. Многообразие клеток. Строение прокариотической и эукариотической клетки.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Взаимосвязь строения и функций частей и органоидов клетки − основа ее целостности. Сравнительная характеристика клеток растений, животных, бактерий, грибов.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Приготовление микропрепаратов клеток кожицы чешуи лука, клеток листа элодеи, плодов томата, шиповника. Виды тканей, отличие растительной ткани от животной, особенности строения и функции тканей. Работа с готовыми микропрепаратами тканей.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мастерская «Создание модели клетки из пластилина».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3) Строение и многообразие покрытосеменных растений  (11  часов)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Сезонность в природе. Фенологические наблюдения. </w:t>
      </w:r>
      <w:r w:rsidRPr="00F521E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Экскурсия</w:t>
      </w: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«Сезонные изменения в жизни растений».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Растения − синоптики, растения − индикаторы загрязнения. Эволюция растительного мира.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«орган». Органы цветкового растения.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строения семян. Химический состав семени. Прорастание семян.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Вегетативные органы цветкового растения. Развитие корня из зародышевого корешка. Корневая система и процессы жизнедеятельности с ней связанные.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Вегетативные органы цветковых растений: побег. Рост и развитие побега. Строение видоизменённых подземных побегов. Внешнее и клеточное строение листа. Видоизменения листьев.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Строение кожицы и основной ткани листа герани. Сравнительный анализ  строения жилки листа и стебля.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Генеративные органы растения: цветок.  Разнообразие плодов и семян.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4) Тайны жизни растений (6 часов)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Жизнедеятельность организмов: минеральное и воздушное питание растений. Сравнительная характеристика питания растений и животных.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Процессы дыхания и транспирации. Движение растений.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Растение − живой организм. Взаимосвязь между органами растения. Обмен веществ и энергии − основное свойство живых организмов.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размножения растений. Размножение споровых растений. Сравнительная характеристика полового размножения голосеменных и покрытосеменных растений.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Исследовательский  проект: «Вегетативное размножение комнатных растений. Использование вегетативного размножения человеком».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5) Систематика (3 часа)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систематические (таксономические) категории: вид, род, семейство, отряд (порядок), класс, тип (отдел), царство; их соподчиненность.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гербарным материалом: определение растений, относящихся к разным семействам.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Экскурсия</w:t>
      </w: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«Разнообразие растений нашей местности, их мест обитания. Распознавание местных видов растений».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6) Организм и среда обитания. Экосистема (4 часа)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Среда обитания и экологические  факторы, их влияние на растения.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экологическая система? Естественные и искусственные экосистемы.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Взаимоотношения организмов друг с другом и с окружающей средой.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Экскурсия</w:t>
      </w: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«Растительное сообщество».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Творческий проект: «Природные сообщества родного края»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7)  Области использования растений. Влияние хозяйственной деятельности человека на растения (3 часа)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растений в природе и жизни человека.  Лекарственные растения и биологически активные вещества. Охрана, рациональное использование и восстановление растительных ресурсов и животных в планетарном масштабе как важнейшая международная задача. Растения Красной книги Костромской области   и меры по их охране.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Биологическое сочинение по выбору: «Что я хочу рассказать о живом организме», «Один день из жизни…»</w:t>
      </w:r>
    </w:p>
    <w:p w:rsidR="00805F7A" w:rsidRPr="00F521E3" w:rsidRDefault="00805F7A" w:rsidP="00805F7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lang w:eastAsia="ru-RU"/>
        </w:rPr>
      </w:pPr>
      <w:r w:rsidRPr="00F52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1165"/>
        <w:gridCol w:w="6738"/>
        <w:gridCol w:w="3579"/>
      </w:tblGrid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805F7A" w:rsidRPr="00F521E3" w:rsidTr="00805F7A"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 природы. Правила безопасности и меры первой помощи.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Вводная лекция с элементами беседы.</w:t>
            </w:r>
          </w:p>
        </w:tc>
      </w:tr>
      <w:tr w:rsidR="00805F7A" w:rsidRPr="00F521E3" w:rsidTr="00805F7A"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под микроскопом (6 часов)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Исследования природы с помощью микроскопа. Правила работы с микроскопом.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Клетка − единица строения, жизнедеятельности, роста и развития организмов. Многообразие клеток.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Строение прокариотической и эукариотической клетки. Сравнительная характеристика клеток растений, животных, бактерий, грибов.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Л.Р. №1 «Приготовление микропрепаратов клеток кожицы чешуи лука, клеток листа элодеи, плодов томата, шиповника».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растительных тканей, их строение и функции. Л.Р. №2 «Рассматривание готовых микропрепаратов растительных тканей».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мастерская «Создание модели клетки из пластилина».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</w:tr>
      <w:tr w:rsidR="00805F7A" w:rsidRPr="00F521E3" w:rsidTr="00805F7A"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и многообразие покрытосеменных растений  (11  часов)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Сезонность в природе. Фенологические наблюдения.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«Сезонные изменения в жизни растений».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Растения − синоптики, растения − индикаторы загрязнения.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Эволюция растительного мира.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«орган». Органы цветкового растения.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строения семян.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Л.Р. №3 «Химический состав семени. Прорастание семян».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занятие,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Вегетативные органы цветкового растения.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Л.Р. №4 «Корневая система. Типы корневых систем».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занятие,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Побег. Л.Р. №5 «Строение видоизменённых подземных побегов».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занятие,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Внешнее и клеточное строение листа. Видоизменения листьев.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Л.Р. №6 «Строение кожицы и основной ткани листа герани».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занятие,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Л.Р. №7 «Сравнительный анализ  строения жилки листа и </w:t>
            </w: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стебля».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 по теме: «Вегетативные органы цветковых растений».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Тренировочные упражнения, </w:t>
            </w: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Генеративные органы растения. Цветок. Л.Р. №8 «Определение частей цветка. Формула цветка. Разнообразие соцветий по гербарному материалу».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занятие,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Плод. Л.Р. №9 «Разнообразие плодов и семян».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занятие,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 по теме: «Генеративные органы цветковых растений».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805F7A" w:rsidRPr="00F521E3" w:rsidTr="00805F7A"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Тайны жизни растений (6 часов)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Минеральное и воздушное питание растений. Сравнительная характеристика питания растений и животных.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Процессы дыхания и транспирации.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Л.Р. №10 «Транспорт веществ в организме. Движение растений».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занятие, практикум.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Растение − живой организм. Обмен веществ и энергии − основное свойство живых организмов.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учебником,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размножения растений. Размножение споровых растений.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занятие.</w:t>
            </w:r>
          </w:p>
        </w:tc>
      </w:tr>
      <w:tr w:rsidR="00805F7A" w:rsidRPr="00F521E3" w:rsidTr="00805F7A">
        <w:trPr>
          <w:trHeight w:val="7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Сравнительная характеристика полового размножения голосеменных и покрытосеменных растений.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занятие,</w:t>
            </w:r>
          </w:p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805F7A" w:rsidRPr="00F521E3" w:rsidTr="00805F7A">
        <w:trPr>
          <w:trHeight w:val="6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62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62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Исследовательский  проект: «Вегетативное размножение комнатных растений. Использование вегетативного размножения человеком».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62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Исследовательская работа.</w:t>
            </w:r>
          </w:p>
        </w:tc>
      </w:tr>
      <w:tr w:rsidR="00805F7A" w:rsidRPr="00F521E3" w:rsidTr="00805F7A">
        <w:trPr>
          <w:trHeight w:val="62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62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Систематика (3 часа)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систематические категории: вид, род, семейство, отряд (порядок), класс, тип (отдел), царство; их соподчиненность.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гербарным материалом. Л.Р. №11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Признаки растений, относящихся к различным семействам. Формулы цветка».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Тренировочные задания,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«Разнообразие растений нашей местности, их мест обитания. Распознавание местных видов растений».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</w:tr>
      <w:tr w:rsidR="00805F7A" w:rsidRPr="00F521E3" w:rsidTr="00805F7A"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Организм и среда обитания. Экосистема (4 часа)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Факторы среды и их влияние на растения.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Л.Р. №12 «Анатомическое строение листовых пластинок  растений разных экологических групп».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занятие,</w:t>
            </w:r>
          </w:p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Естественные и искусственные экосистемы. Взаимоотношения организмов друг с другом и с окружающей средой.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«Растительное сообщество».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Творческий проект «Природные сообщества родного края».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</w:tr>
      <w:tr w:rsidR="00805F7A" w:rsidRPr="00F521E3" w:rsidTr="00805F7A"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 использования растений. Влияние хозяйственной деятельности человека на растения (3 часа)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растений в природе и жизни человека. Охрана и рациональное использование природных ресурсов.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занятие.</w:t>
            </w:r>
          </w:p>
        </w:tc>
      </w:tr>
      <w:tr w:rsidR="00805F7A" w:rsidRPr="00F521E3" w:rsidTr="00805F7A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Растения Красной книги  Костромской области и меры по их охране.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занятие.</w:t>
            </w:r>
          </w:p>
        </w:tc>
      </w:tr>
      <w:tr w:rsidR="00805F7A" w:rsidRPr="00F521E3" w:rsidTr="00805F7A">
        <w:trPr>
          <w:trHeight w:val="77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Биологическое сочинение по выбору: «Что я хочу рассказать о живом организме», «Один день из жизни…». Представление результатов работы.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F7A" w:rsidRPr="00F521E3" w:rsidRDefault="00805F7A" w:rsidP="00805F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F521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Семинарское занятие.</w:t>
            </w:r>
          </w:p>
        </w:tc>
      </w:tr>
    </w:tbl>
    <w:p w:rsidR="009C17B4" w:rsidRDefault="009C17B4" w:rsidP="00805F7A"/>
    <w:sectPr w:rsidR="009C17B4" w:rsidSect="00805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6302"/>
    <w:multiLevelType w:val="multilevel"/>
    <w:tmpl w:val="2802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F04A6"/>
    <w:multiLevelType w:val="multilevel"/>
    <w:tmpl w:val="E99A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compat/>
  <w:rsids>
    <w:rsidRoot w:val="008D6E66"/>
    <w:rsid w:val="00805F7A"/>
    <w:rsid w:val="008D6E66"/>
    <w:rsid w:val="009C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6E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E6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90;&#1086;&#1095;&#1082;&#1072;%20&#1088;&#1086;&#1089;&#1090;&#1072;%20%201%20&#1053;&#1086;&#1074;&#1072;&#1103;%20&#1087;&#1072;&#1087;&#1082;&#1072;\&#1088;.&#1087;&#1088;.5-6%20&#1082;&#1083;%20&#1102;&#1085;&#1099;&#1081;%20&#1073;&#1080;&#1086;&#1083;&#1086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р.пр.5-6 кл юный биолог</Template>
  <TotalTime>3</TotalTime>
  <Pages>9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2024-10-03T18:13:00Z</dcterms:created>
  <dcterms:modified xsi:type="dcterms:W3CDTF">2024-10-03T18:18:00Z</dcterms:modified>
</cp:coreProperties>
</file>